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val="es-ES" w:eastAsia="es-ES"/>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 xml:space="preserve">Alumna: </w:t>
      </w:r>
      <w:r>
        <w:rPr>
          <w:rFonts w:ascii="Arial" w:hAnsi="Arial" w:cs="Arial"/>
          <w:b/>
          <w:color w:val="000000"/>
          <w:sz w:val="32"/>
          <w:szCs w:val="32"/>
        </w:rPr>
        <w:tab/>
      </w:r>
      <w:r>
        <w:rPr>
          <w:rFonts w:ascii="Arial" w:hAnsi="Arial" w:cs="Arial"/>
          <w:b/>
          <w:color w:val="000000"/>
          <w:sz w:val="32"/>
          <w:szCs w:val="32"/>
        </w:rPr>
        <w:tab/>
      </w:r>
      <w:r>
        <w:rPr>
          <w:rFonts w:ascii="Arial" w:hAnsi="Arial" w:cs="Arial"/>
          <w:color w:val="000000"/>
          <w:sz w:val="32"/>
          <w:szCs w:val="32"/>
        </w:rPr>
        <w:t>Ruitón Carrera, Joel Hernán</w:t>
      </w:r>
      <w:r w:rsidRPr="00ED203F">
        <w:rPr>
          <w:rFonts w:ascii="Arial" w:hAnsi="Arial" w:cs="Arial"/>
          <w:color w:val="000000"/>
          <w:sz w:val="32"/>
          <w:szCs w:val="32"/>
        </w:rPr>
        <w:t xml:space="preserve"> </w:t>
      </w:r>
    </w:p>
    <w:p w:rsidR="00DD531D" w:rsidRPr="00ED203F" w:rsidRDefault="00DD531D"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DD531D" w:rsidRPr="00DD531D" w:rsidRDefault="00DD531D" w:rsidP="00DD531D">
      <w:pPr>
        <w:autoSpaceDE w:val="0"/>
        <w:autoSpaceDN w:val="0"/>
        <w:adjustRightInd w:val="0"/>
        <w:spacing w:after="240"/>
        <w:ind w:left="2124" w:hanging="2124"/>
        <w:jc w:val="both"/>
        <w:rPr>
          <w:rFonts w:ascii="Arial" w:hAnsi="Arial" w:cs="Arial"/>
          <w:b/>
          <w:color w:val="0070C0"/>
          <w:sz w:val="32"/>
          <w:szCs w:val="32"/>
          <w:lang w:val="es-ES"/>
        </w:rPr>
      </w:pPr>
      <w:r w:rsidRPr="00ED203F">
        <w:rPr>
          <w:rFonts w:ascii="Arial" w:hAnsi="Arial" w:cs="Arial"/>
          <w:b/>
          <w:color w:val="000000"/>
          <w:sz w:val="32"/>
          <w:szCs w:val="32"/>
        </w:rPr>
        <w:t xml:space="preserve">Proyecto: </w:t>
      </w:r>
      <w:r>
        <w:rPr>
          <w:rFonts w:ascii="Arial" w:hAnsi="Arial" w:cs="Arial"/>
          <w:b/>
          <w:color w:val="000000"/>
          <w:sz w:val="32"/>
          <w:szCs w:val="32"/>
        </w:rPr>
        <w:tab/>
      </w:r>
      <w:r w:rsidRPr="00DD531D">
        <w:rPr>
          <w:rFonts w:ascii="Arial" w:hAnsi="Arial" w:cs="Arial"/>
          <w:color w:val="70AD47" w:themeColor="accent6"/>
          <w:sz w:val="32"/>
          <w:szCs w:val="32"/>
        </w:rPr>
        <w:t>Implementación de Inteligencia de Negocios aplicando la metodología de  Ralph Kimball</w:t>
      </w:r>
      <w:r w:rsidRPr="00DD531D">
        <w:rPr>
          <w:rFonts w:ascii="Arial" w:hAnsi="Arial" w:cs="Arial"/>
          <w:color w:val="7B7B7B" w:themeColor="accent3" w:themeShade="BF"/>
          <w:sz w:val="32"/>
          <w:szCs w:val="32"/>
        </w:rPr>
        <w:t xml:space="preserve"> </w:t>
      </w:r>
      <w:r w:rsidRPr="00DD531D">
        <w:rPr>
          <w:rFonts w:ascii="Arial" w:hAnsi="Arial" w:cs="Arial"/>
          <w:color w:val="ED7D31" w:themeColor="accent2"/>
          <w:sz w:val="32"/>
          <w:szCs w:val="32"/>
        </w:rPr>
        <w:t>para</w:t>
      </w:r>
      <w:r>
        <w:rPr>
          <w:rFonts w:ascii="Arial" w:hAnsi="Arial" w:cs="Arial"/>
          <w:color w:val="7B7B7B" w:themeColor="accent3" w:themeShade="BF"/>
          <w:sz w:val="32"/>
          <w:szCs w:val="32"/>
        </w:rPr>
        <w:t xml:space="preserve"> </w:t>
      </w:r>
      <w:r w:rsidRPr="00DB2105">
        <w:rPr>
          <w:rFonts w:ascii="Arial" w:hAnsi="Arial" w:cs="Arial"/>
          <w:color w:val="5B9BD5" w:themeColor="accent1"/>
          <w:sz w:val="32"/>
          <w:szCs w:val="32"/>
          <w:u w:val="single"/>
        </w:rPr>
        <w:t>optimizar la toma de decisiones</w:t>
      </w:r>
      <w:r w:rsidRPr="00DD531D">
        <w:rPr>
          <w:rFonts w:ascii="Arial" w:hAnsi="Arial" w:cs="Arial"/>
          <w:color w:val="5B9BD5" w:themeColor="accent1"/>
          <w:sz w:val="32"/>
          <w:szCs w:val="32"/>
        </w:rPr>
        <w:t xml:space="preserve"> en el área</w:t>
      </w:r>
      <w:r>
        <w:rPr>
          <w:rFonts w:ascii="Arial" w:hAnsi="Arial" w:cs="Arial"/>
          <w:color w:val="5B9BD5" w:themeColor="accent1"/>
          <w:sz w:val="32"/>
          <w:szCs w:val="32"/>
        </w:rPr>
        <w:t xml:space="preserve"> </w:t>
      </w:r>
      <w:r w:rsidRPr="00DD531D">
        <w:rPr>
          <w:rFonts w:ascii="Arial" w:hAnsi="Arial" w:cs="Arial"/>
          <w:color w:val="5B9BD5" w:themeColor="accent1"/>
          <w:sz w:val="32"/>
          <w:szCs w:val="32"/>
        </w:rPr>
        <w:t>de operaciones de Ipsos</w:t>
      </w:r>
    </w:p>
    <w:p w:rsidR="000F612B" w:rsidRPr="00C83106" w:rsidRDefault="000F612B" w:rsidP="007160C1">
      <w:pPr>
        <w:pStyle w:val="Ttulo1"/>
        <w:jc w:val="center"/>
        <w:rPr>
          <w:rFonts w:ascii="Arial" w:hAnsi="Arial" w:cs="Arial"/>
          <w:b/>
          <w:color w:val="auto"/>
        </w:rPr>
      </w:pPr>
      <w:bookmarkStart w:id="0" w:name="_Toc513162141"/>
      <w:r w:rsidRPr="00C83106">
        <w:rPr>
          <w:rFonts w:ascii="Arial" w:hAnsi="Arial" w:cs="Arial"/>
          <w:b/>
          <w:color w:val="auto"/>
        </w:rPr>
        <w:lastRenderedPageBreak/>
        <w:t>RESUMEN</w:t>
      </w:r>
      <w:bookmarkEnd w:id="0"/>
    </w:p>
    <w:p w:rsidR="000F612B" w:rsidRPr="00C83106" w:rsidRDefault="003C759F" w:rsidP="000F612B">
      <w:pPr>
        <w:pStyle w:val="Predeterminado"/>
        <w:spacing w:line="276" w:lineRule="auto"/>
        <w:jc w:val="center"/>
        <w:rPr>
          <w:rFonts w:ascii="Arial" w:hAnsi="Arial" w:cs="Arial"/>
          <w:b/>
          <w:sz w:val="28"/>
          <w:szCs w:val="36"/>
          <w:u w:val="single"/>
        </w:rPr>
      </w:pPr>
      <w:r>
        <w:rPr>
          <w:rFonts w:ascii="Arial" w:hAnsi="Arial" w:cs="Arial"/>
          <w:b/>
          <w:sz w:val="28"/>
          <w:szCs w:val="36"/>
        </w:rPr>
        <w:t>IMPLEMENTACIÓN DE INTELIGENCIA DE NEGOCIOS</w:t>
      </w:r>
      <w:r w:rsidR="000F612B" w:rsidRPr="00C83106">
        <w:rPr>
          <w:rFonts w:ascii="Arial" w:hAnsi="Arial" w:cs="Arial"/>
          <w:b/>
          <w:sz w:val="28"/>
          <w:szCs w:val="36"/>
        </w:rPr>
        <w:t xml:space="preserve"> </w:t>
      </w:r>
      <w:r w:rsidRPr="00C83106">
        <w:rPr>
          <w:rFonts w:ascii="Arial" w:hAnsi="Arial" w:cs="Arial"/>
          <w:b/>
          <w:sz w:val="28"/>
          <w:szCs w:val="36"/>
        </w:rPr>
        <w:t xml:space="preserve">APLICANDO LA METODOLOGÍA DE RALPH KIMBALL </w:t>
      </w:r>
      <w:r w:rsidR="000F612B" w:rsidRPr="00C83106">
        <w:rPr>
          <w:rFonts w:ascii="Arial" w:hAnsi="Arial" w:cs="Arial"/>
          <w:b/>
          <w:sz w:val="28"/>
          <w:szCs w:val="36"/>
        </w:rPr>
        <w:t xml:space="preserve">PARA </w:t>
      </w:r>
      <w:r w:rsidR="00AD6388">
        <w:rPr>
          <w:rFonts w:ascii="Arial" w:hAnsi="Arial" w:cs="Arial"/>
          <w:b/>
          <w:sz w:val="28"/>
          <w:szCs w:val="36"/>
        </w:rPr>
        <w:t>OPTIMIZAR</w:t>
      </w:r>
      <w:r w:rsidR="000F612B" w:rsidRPr="00C83106">
        <w:rPr>
          <w:rFonts w:ascii="Arial" w:hAnsi="Arial" w:cs="Arial"/>
          <w:b/>
          <w:sz w:val="28"/>
          <w:szCs w:val="36"/>
        </w:rPr>
        <w:t xml:space="preserve"> LA TOMA DE DECISIONES EN EL </w:t>
      </w:r>
      <w:r w:rsidR="009F69F9">
        <w:rPr>
          <w:rFonts w:ascii="Arial" w:hAnsi="Arial" w:cs="Arial"/>
          <w:b/>
          <w:sz w:val="28"/>
          <w:szCs w:val="36"/>
        </w:rPr>
        <w:t xml:space="preserve">AREA DE </w:t>
      </w:r>
      <w:r w:rsidR="005549A0">
        <w:rPr>
          <w:rFonts w:ascii="Arial" w:hAnsi="Arial" w:cs="Arial"/>
          <w:b/>
          <w:sz w:val="28"/>
          <w:szCs w:val="36"/>
        </w:rPr>
        <w:t>OPERACIONES DE IPSOS</w:t>
      </w:r>
      <w:r w:rsidR="00B96E7E">
        <w:rPr>
          <w:rFonts w:ascii="Arial" w:hAnsi="Arial" w:cs="Arial"/>
          <w:b/>
          <w:sz w:val="28"/>
          <w:szCs w:val="36"/>
        </w:rPr>
        <w:t xml:space="preserve"> </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rPr>
        <w:tab/>
        <w:t>E</w:t>
      </w:r>
      <w:r w:rsidR="003A2362">
        <w:rPr>
          <w:rFonts w:ascii="Arial" w:hAnsi="Arial" w:cs="Arial"/>
        </w:rPr>
        <w:t>n esta Tesis</w:t>
      </w:r>
      <w:r w:rsidRPr="00C83106">
        <w:rPr>
          <w:rFonts w:ascii="Arial" w:hAnsi="Arial" w:cs="Arial"/>
        </w:rPr>
        <w:t xml:space="preserve"> se implementa una </w:t>
      </w:r>
      <w:r w:rsidR="003D01A3" w:rsidRPr="00C83106">
        <w:rPr>
          <w:rFonts w:ascii="Arial" w:hAnsi="Arial" w:cs="Arial"/>
        </w:rPr>
        <w:t>solución</w:t>
      </w:r>
      <w:r w:rsidRPr="00C83106">
        <w:rPr>
          <w:rFonts w:ascii="Arial" w:hAnsi="Arial" w:cs="Arial"/>
        </w:rPr>
        <w:t xml:space="preserve"> de Inteligencia de Negocios que nos permitirá analizar y entender los datos obtenidos de sistemas transaccionales para tomar mejores decisiones y así cumplir con los objetivos del</w:t>
      </w:r>
      <w:r w:rsidR="000332E1">
        <w:rPr>
          <w:rFonts w:ascii="Arial" w:hAnsi="Arial" w:cs="Arial"/>
        </w:rPr>
        <w:t xml:space="preserve"> área </w:t>
      </w:r>
      <w:r w:rsidR="009F69F9">
        <w:rPr>
          <w:rFonts w:ascii="Arial" w:hAnsi="Arial" w:cs="Arial"/>
        </w:rPr>
        <w:t xml:space="preserve">de </w:t>
      </w:r>
      <w:r w:rsidR="005549A0">
        <w:rPr>
          <w:rFonts w:ascii="Arial" w:hAnsi="Arial" w:cs="Arial"/>
        </w:rPr>
        <w:t>Operaciones de Ipsos</w:t>
      </w:r>
      <w:r w:rsidR="0034671D">
        <w:rPr>
          <w:rFonts w:ascii="Arial" w:hAnsi="Arial" w:cs="Arial"/>
        </w:rPr>
        <w:fldChar w:fldCharType="begin"/>
      </w:r>
      <w:r w:rsidR="0034671D">
        <w:instrText xml:space="preserve"> XE "</w:instrText>
      </w:r>
      <w:r w:rsidR="0034671D" w:rsidRPr="005C5AF9">
        <w:rPr>
          <w:rFonts w:ascii="Arial" w:hAnsi="Arial" w:cs="Arial"/>
        </w:rPr>
        <w:instrText>GSS:</w:instrText>
      </w:r>
      <w:r w:rsidR="0034671D" w:rsidRPr="005C5AF9">
        <w:instrText>Empresa Global Sales Solutions</w:instrText>
      </w:r>
      <w:r w:rsidR="0034671D">
        <w:instrText xml:space="preserve">" </w:instrText>
      </w:r>
      <w:r w:rsidR="0034671D">
        <w:rPr>
          <w:rFonts w:ascii="Arial" w:hAnsi="Arial" w:cs="Arial"/>
        </w:rPr>
        <w:fldChar w:fldCharType="end"/>
      </w:r>
      <w:r w:rsidRPr="00C83106">
        <w:rPr>
          <w:rFonts w:ascii="Arial" w:hAnsi="Arial" w:cs="Arial"/>
        </w:rPr>
        <w:t xml:space="preserve">. Se ha considerado como caso de estudio </w:t>
      </w:r>
      <w:r w:rsidR="00DC67A0">
        <w:rPr>
          <w:rFonts w:ascii="Arial" w:hAnsi="Arial" w:cs="Arial"/>
        </w:rPr>
        <w:t>una compañía de servicios BPO</w:t>
      </w:r>
      <w:r w:rsidR="00684C9C">
        <w:rPr>
          <w:rFonts w:ascii="Arial" w:hAnsi="Arial" w:cs="Arial"/>
        </w:rPr>
        <w:t xml:space="preserve"> en la cual se ofrecen servicios evaluación de calidad a la empresa Ipsos</w:t>
      </w:r>
      <w:r w:rsidR="0034671D">
        <w:rPr>
          <w:rFonts w:ascii="Arial" w:hAnsi="Arial" w:cs="Arial"/>
        </w:rPr>
        <w:fldChar w:fldCharType="begin"/>
      </w:r>
      <w:r w:rsidR="0034671D">
        <w:instrText xml:space="preserve"> XE "</w:instrText>
      </w:r>
      <w:r w:rsidR="0034671D" w:rsidRPr="00C6707E">
        <w:rPr>
          <w:rFonts w:ascii="Arial" w:hAnsi="Arial" w:cs="Arial"/>
        </w:rPr>
        <w:instrText>BPO:</w:instrText>
      </w:r>
      <w:r w:rsidR="0034671D" w:rsidRPr="00C6707E">
        <w:instrText>La subcontratación de procesos de negocios o externalización de procesos de negocio</w:instrText>
      </w:r>
      <w:r w:rsidR="0034671D">
        <w:instrText xml:space="preserve">" </w:instrText>
      </w:r>
      <w:r w:rsidR="0034671D">
        <w:rPr>
          <w:rFonts w:ascii="Arial" w:hAnsi="Arial" w:cs="Arial"/>
        </w:rPr>
        <w:fldChar w:fldCharType="end"/>
      </w:r>
      <w:r w:rsidRPr="00C83106">
        <w:rPr>
          <w:rFonts w:ascii="Arial" w:hAnsi="Arial" w:cs="Arial"/>
        </w:rPr>
        <w:t xml:space="preserve"> y una metodología de trabajo en la que se llegará al modelo dimens</w:t>
      </w:r>
      <w:r w:rsidR="00946918">
        <w:rPr>
          <w:rFonts w:ascii="Arial" w:hAnsi="Arial" w:cs="Arial"/>
        </w:rPr>
        <w:t xml:space="preserve">ional y a la presentación de una solución </w:t>
      </w:r>
      <w:r w:rsidRPr="00C83106">
        <w:rPr>
          <w:rFonts w:ascii="Arial" w:hAnsi="Arial" w:cs="Arial"/>
        </w:rPr>
        <w:t>que responderá las preguntas del negoc</w:t>
      </w:r>
      <w:r w:rsidR="00703730">
        <w:rPr>
          <w:rFonts w:ascii="Arial" w:hAnsi="Arial" w:cs="Arial"/>
        </w:rPr>
        <w:t>io. El resultado será una toma de decisiones eficaz</w:t>
      </w:r>
      <w:r w:rsidR="00684C9C">
        <w:rPr>
          <w:rFonts w:ascii="Arial" w:hAnsi="Arial" w:cs="Arial"/>
        </w:rPr>
        <w:t xml:space="preserve"> para el cliente Ipsos</w:t>
      </w:r>
      <w:r w:rsidRPr="00C83106">
        <w:rPr>
          <w:rFonts w:ascii="Arial" w:hAnsi="Arial" w:cs="Arial"/>
        </w:rPr>
        <w:t xml:space="preserve"> y mejora en la rentabilidad de la empresa</w:t>
      </w:r>
      <w:r w:rsidR="00684C9C">
        <w:rPr>
          <w:rFonts w:ascii="Arial" w:hAnsi="Arial" w:cs="Arial"/>
        </w:rPr>
        <w:t xml:space="preserve"> GSS</w:t>
      </w:r>
      <w:r w:rsidRPr="00C83106">
        <w:rPr>
          <w:rFonts w:ascii="Arial" w:hAnsi="Arial" w:cs="Arial"/>
        </w:rPr>
        <w:t xml:space="preserve">. </w:t>
      </w:r>
    </w:p>
    <w:p w:rsidR="000F612B" w:rsidRPr="00C83106" w:rsidRDefault="000F612B" w:rsidP="000F612B">
      <w:pPr>
        <w:pStyle w:val="Predeterminado"/>
        <w:rPr>
          <w:rFonts w:ascii="Arial" w:hAnsi="Arial" w:cs="Arial"/>
          <w:u w:val="single"/>
        </w:rPr>
      </w:pPr>
      <w:r w:rsidRPr="00C83106">
        <w:rPr>
          <w:rFonts w:ascii="Arial" w:hAnsi="Arial" w:cs="Arial"/>
        </w:rPr>
        <w:tab/>
        <w:t>Como solución de Business Intelligence se diseña un datama</w:t>
      </w:r>
      <w:r w:rsidR="00453EE2">
        <w:rPr>
          <w:rFonts w:ascii="Arial" w:hAnsi="Arial" w:cs="Arial"/>
        </w:rPr>
        <w:t>rt de gestión de encuestas</w:t>
      </w:r>
      <w:r w:rsidR="00EB61F4" w:rsidRPr="00C83106">
        <w:rPr>
          <w:rFonts w:ascii="Arial" w:hAnsi="Arial" w:cs="Arial"/>
        </w:rPr>
        <w:t>, luego se realizarán</w:t>
      </w:r>
      <w:r w:rsidRPr="00C83106">
        <w:rPr>
          <w:rFonts w:ascii="Arial" w:hAnsi="Arial" w:cs="Arial"/>
        </w:rPr>
        <w:t xml:space="preserve"> los procesos de extracción, transformación y carga de datos, logrando un </w:t>
      </w:r>
      <w:r w:rsidR="00FD1002" w:rsidRPr="00C83106">
        <w:rPr>
          <w:rFonts w:ascii="Arial" w:hAnsi="Arial" w:cs="Arial"/>
        </w:rPr>
        <w:t>estado</w:t>
      </w:r>
      <w:r w:rsidRPr="00C83106">
        <w:rPr>
          <w:rFonts w:ascii="Arial" w:hAnsi="Arial" w:cs="Arial"/>
        </w:rPr>
        <w:t xml:space="preserve"> donde la explotación de los datos mediante reportes permitan  hacer el análisis de la información.</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b/>
        </w:rPr>
        <w:t xml:space="preserve">Palabras claves: </w:t>
      </w:r>
      <w:r w:rsidRPr="00C83106">
        <w:rPr>
          <w:rFonts w:ascii="Arial" w:hAnsi="Arial" w:cs="Arial"/>
        </w:rPr>
        <w:t xml:space="preserve">Business Intelligence, Toma de decisiones, Metodología de Ralph Kimball, </w:t>
      </w:r>
      <w:r w:rsidR="00946918">
        <w:rPr>
          <w:rFonts w:ascii="Arial" w:hAnsi="Arial" w:cs="Arial"/>
        </w:rPr>
        <w:t xml:space="preserve">Metodología Rapid Warehousing, Metodología Bill Inmon, </w:t>
      </w:r>
      <w:r w:rsidRPr="00C83106">
        <w:rPr>
          <w:rFonts w:ascii="Arial" w:hAnsi="Arial" w:cs="Arial"/>
        </w:rPr>
        <w:t>Transaccional, Infor</w:t>
      </w:r>
      <w:r w:rsidR="00703730">
        <w:rPr>
          <w:rFonts w:ascii="Arial" w:hAnsi="Arial" w:cs="Arial"/>
        </w:rPr>
        <w:t>mación</w:t>
      </w:r>
      <w:r w:rsidRPr="00C83106">
        <w:rPr>
          <w:rFonts w:ascii="Arial" w:hAnsi="Arial" w:cs="Arial"/>
        </w:rPr>
        <w:t>.</w:t>
      </w: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3D01A3" w:rsidRPr="00C83106" w:rsidRDefault="00370967" w:rsidP="007160C1">
      <w:pPr>
        <w:pStyle w:val="Ttulo1"/>
        <w:jc w:val="center"/>
        <w:rPr>
          <w:rFonts w:ascii="Arial" w:hAnsi="Arial" w:cs="Arial"/>
          <w:b/>
          <w:color w:val="auto"/>
        </w:rPr>
      </w:pPr>
      <w:bookmarkStart w:id="1" w:name="_Toc513162142"/>
      <w:r w:rsidRPr="00C83106">
        <w:rPr>
          <w:rFonts w:ascii="Arial" w:hAnsi="Arial" w:cs="Arial"/>
          <w:b/>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Pr="00C83106" w:rsidRDefault="003D01A3" w:rsidP="003D01A3">
      <w:pPr>
        <w:pStyle w:val="Predeterminado"/>
        <w:rPr>
          <w:rFonts w:ascii="Arial" w:hAnsi="Arial" w:cs="Arial"/>
        </w:rPr>
      </w:pPr>
      <w:r w:rsidRPr="00C83106">
        <w:rPr>
          <w:rFonts w:ascii="Arial" w:hAnsi="Arial" w:cs="Arial"/>
        </w:rPr>
        <w:t>El presente trabajo de investigación tiene como objetivo principal el desarr</w:t>
      </w:r>
      <w:r w:rsidR="00BB2183">
        <w:rPr>
          <w:rFonts w:ascii="Arial" w:hAnsi="Arial" w:cs="Arial"/>
        </w:rPr>
        <w:t xml:space="preserve">ollo  de Business Intelligence, </w:t>
      </w:r>
      <w:r w:rsidRPr="00C83106">
        <w:rPr>
          <w:rFonts w:ascii="Arial" w:hAnsi="Arial" w:cs="Arial"/>
        </w:rPr>
        <w:t>aplicando la metodología de Ralph Kimball para mejorar la toma de deci</w:t>
      </w:r>
      <w:r w:rsidR="009F69F9">
        <w:rPr>
          <w:rFonts w:ascii="Arial" w:hAnsi="Arial" w:cs="Arial"/>
        </w:rPr>
        <w:t xml:space="preserve">siones  en el área de </w:t>
      </w:r>
      <w:r w:rsidR="00684C9C">
        <w:rPr>
          <w:rFonts w:ascii="Arial" w:hAnsi="Arial" w:cs="Arial"/>
        </w:rPr>
        <w:t xml:space="preserve">Operaciones de Ipsos </w:t>
      </w:r>
      <w:r w:rsidR="0034671D">
        <w:rPr>
          <w:rFonts w:ascii="Arial" w:hAnsi="Arial" w:cs="Arial"/>
        </w:rPr>
        <w:fldChar w:fldCharType="begin"/>
      </w:r>
      <w:r w:rsidR="0034671D">
        <w:instrText xml:space="preserve"> XE "</w:instrText>
      </w:r>
      <w:r w:rsidR="0034671D" w:rsidRPr="005C5AF9">
        <w:rPr>
          <w:rFonts w:ascii="Arial" w:hAnsi="Arial" w:cs="Arial"/>
        </w:rPr>
        <w:instrText>GSS:</w:instrText>
      </w:r>
      <w:r w:rsidR="0034671D" w:rsidRPr="005C5AF9">
        <w:instrText>Empresa Global Sales Solutions</w:instrText>
      </w:r>
      <w:r w:rsidR="0034671D">
        <w:instrText xml:space="preserve">" </w:instrText>
      </w:r>
      <w:r w:rsidR="0034671D">
        <w:rPr>
          <w:rFonts w:ascii="Arial" w:hAnsi="Arial" w:cs="Arial"/>
        </w:rPr>
        <w:fldChar w:fldCharType="end"/>
      </w:r>
      <w:r w:rsidRPr="00C83106">
        <w:rPr>
          <w:rFonts w:ascii="Arial" w:hAnsi="Arial" w:cs="Arial"/>
        </w:rPr>
        <w:t>.</w:t>
      </w:r>
    </w:p>
    <w:p w:rsidR="003D01A3" w:rsidRPr="00C83106" w:rsidRDefault="003D01A3" w:rsidP="003D01A3">
      <w:pPr>
        <w:pStyle w:val="Predeterminado"/>
        <w:rPr>
          <w:rFonts w:ascii="Arial" w:hAnsi="Arial" w:cs="Arial"/>
        </w:rPr>
      </w:pPr>
      <w:r w:rsidRPr="00C83106">
        <w:rPr>
          <w:rFonts w:ascii="Arial" w:hAnsi="Arial" w:cs="Arial"/>
        </w:rPr>
        <w:t>En todas las organizaciones se toma decisiones a diario, trascendentes o intranscendentes, pero todas ellas sin estar exentas de riesgo. Los encargados de tomar las decisiones  requieren minimizar este riesgo, teniendo   para esto la mayor cantidad de información, la cual debe ser oportuna, eficiente y además que agregue valor. A pesar de que vivimos en la era de la información, donde crecientes volúmenes de información están a nuestra disposición, frecuentemente luchamos   para comprender  el significado de los datos.</w:t>
      </w:r>
    </w:p>
    <w:p w:rsidR="003D01A3" w:rsidRPr="00C83106" w:rsidRDefault="003D01A3" w:rsidP="003D01A3">
      <w:pPr>
        <w:pStyle w:val="Predeterminado"/>
        <w:rPr>
          <w:rFonts w:ascii="Arial" w:hAnsi="Arial" w:cs="Arial"/>
        </w:rPr>
      </w:pPr>
      <w:r w:rsidRPr="00C83106">
        <w:rPr>
          <w:rFonts w:ascii="Arial" w:hAnsi="Arial" w:cs="Arial"/>
        </w:rPr>
        <w:t>La finalidad de usar Business Intelligence consiste en convertir los datos contenidos en las bases de datos corporativas de las organizaciones, en información y ésta a su vez en conocimiento útil en el proceso de toma de decisiones estratégicas.</w:t>
      </w: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FD17FE" w:rsidRDefault="00FD17FE" w:rsidP="003D01A3">
      <w:pPr>
        <w:pStyle w:val="Predeterminado"/>
        <w:rPr>
          <w:rFonts w:ascii="Arial" w:hAnsi="Arial" w:cs="Arial"/>
        </w:rPr>
      </w:pPr>
    </w:p>
    <w:p w:rsidR="00CB673C" w:rsidRPr="00C83106" w:rsidRDefault="00CB673C"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63009D">
          <w:pPr>
            <w:pStyle w:val="TtulodeTDC"/>
          </w:pPr>
          <w:r>
            <w:t>Contenido</w:t>
          </w:r>
        </w:p>
        <w:p w:rsidR="00213DBA" w:rsidRDefault="0063009D">
          <w:pPr>
            <w:pStyle w:val="TDC1"/>
            <w:rPr>
              <w:rFonts w:asciiTheme="minorHAnsi" w:eastAsiaTheme="minorEastAsia" w:hAnsiTheme="minorHAnsi" w:cstheme="minorBidi"/>
              <w:sz w:val="22"/>
              <w:szCs w:val="22"/>
              <w:lang w:val="es-ES" w:eastAsia="es-ES"/>
            </w:rPr>
          </w:pPr>
          <w:r>
            <w:fldChar w:fldCharType="begin"/>
          </w:r>
          <w:r>
            <w:instrText xml:space="preserve"> TOC \o "1-3" \h \z \u </w:instrText>
          </w:r>
          <w:r>
            <w:fldChar w:fldCharType="separate"/>
          </w:r>
          <w:hyperlink w:anchor="_Toc513162141" w:history="1">
            <w:r w:rsidR="00213DBA" w:rsidRPr="0030494A">
              <w:rPr>
                <w:rStyle w:val="Hipervnculo"/>
                <w:b/>
              </w:rPr>
              <w:t>RESUMEN</w:t>
            </w:r>
            <w:r w:rsidR="00213DBA">
              <w:rPr>
                <w:webHidden/>
              </w:rPr>
              <w:tab/>
            </w:r>
            <w:r w:rsidR="00213DBA">
              <w:rPr>
                <w:webHidden/>
              </w:rPr>
              <w:fldChar w:fldCharType="begin"/>
            </w:r>
            <w:r w:rsidR="00213DBA">
              <w:rPr>
                <w:webHidden/>
              </w:rPr>
              <w:instrText xml:space="preserve"> PAGEREF _Toc513162141 \h </w:instrText>
            </w:r>
            <w:r w:rsidR="00213DBA">
              <w:rPr>
                <w:webHidden/>
              </w:rPr>
            </w:r>
            <w:r w:rsidR="00213DBA">
              <w:rPr>
                <w:webHidden/>
              </w:rPr>
              <w:fldChar w:fldCharType="separate"/>
            </w:r>
            <w:r w:rsidR="00213DBA">
              <w:rPr>
                <w:webHidden/>
              </w:rPr>
              <w:t>2</w:t>
            </w:r>
            <w:r w:rsidR="00213DBA">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42" w:history="1">
            <w:r w:rsidRPr="0030494A">
              <w:rPr>
                <w:rStyle w:val="Hipervnculo"/>
                <w:b/>
              </w:rPr>
              <w:t>INTRODUCCIÓN</w:t>
            </w:r>
            <w:r>
              <w:rPr>
                <w:webHidden/>
              </w:rPr>
              <w:tab/>
            </w:r>
            <w:r>
              <w:rPr>
                <w:webHidden/>
              </w:rPr>
              <w:fldChar w:fldCharType="begin"/>
            </w:r>
            <w:r>
              <w:rPr>
                <w:webHidden/>
              </w:rPr>
              <w:instrText xml:space="preserve"> PAGEREF _Toc513162142 \h </w:instrText>
            </w:r>
            <w:r>
              <w:rPr>
                <w:webHidden/>
              </w:rPr>
            </w:r>
            <w:r>
              <w:rPr>
                <w:webHidden/>
              </w:rPr>
              <w:fldChar w:fldCharType="separate"/>
            </w:r>
            <w:r>
              <w:rPr>
                <w:webHidden/>
              </w:rPr>
              <w:t>3</w:t>
            </w:r>
            <w:r>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43" w:history="1">
            <w:r w:rsidRPr="0030494A">
              <w:rPr>
                <w:rStyle w:val="Hipervnculo"/>
                <w:b/>
              </w:rPr>
              <w:t>ÍNDICE DE FIGURAS</w:t>
            </w:r>
            <w:r>
              <w:rPr>
                <w:webHidden/>
              </w:rPr>
              <w:tab/>
            </w:r>
            <w:r>
              <w:rPr>
                <w:webHidden/>
              </w:rPr>
              <w:fldChar w:fldCharType="begin"/>
            </w:r>
            <w:r>
              <w:rPr>
                <w:webHidden/>
              </w:rPr>
              <w:instrText xml:space="preserve"> PAGEREF _Toc513162143 \h </w:instrText>
            </w:r>
            <w:r>
              <w:rPr>
                <w:webHidden/>
              </w:rPr>
            </w:r>
            <w:r>
              <w:rPr>
                <w:webHidden/>
              </w:rPr>
              <w:fldChar w:fldCharType="separate"/>
            </w:r>
            <w:r>
              <w:rPr>
                <w:webHidden/>
              </w:rPr>
              <w:t>6</w:t>
            </w:r>
            <w:r>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44" w:history="1">
            <w:r w:rsidRPr="0030494A">
              <w:rPr>
                <w:rStyle w:val="Hipervnculo"/>
                <w:b/>
              </w:rPr>
              <w:t>ÍNDICE DE CUADROS</w:t>
            </w:r>
            <w:r>
              <w:rPr>
                <w:webHidden/>
              </w:rPr>
              <w:tab/>
            </w:r>
            <w:r>
              <w:rPr>
                <w:webHidden/>
              </w:rPr>
              <w:fldChar w:fldCharType="begin"/>
            </w:r>
            <w:r>
              <w:rPr>
                <w:webHidden/>
              </w:rPr>
              <w:instrText xml:space="preserve"> PAGEREF _Toc513162144 \h </w:instrText>
            </w:r>
            <w:r>
              <w:rPr>
                <w:webHidden/>
              </w:rPr>
            </w:r>
            <w:r>
              <w:rPr>
                <w:webHidden/>
              </w:rPr>
              <w:fldChar w:fldCharType="separate"/>
            </w:r>
            <w:r>
              <w:rPr>
                <w:webHidden/>
              </w:rPr>
              <w:t>7</w:t>
            </w:r>
            <w:r>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45" w:history="1">
            <w:r w:rsidRPr="0030494A">
              <w:rPr>
                <w:rStyle w:val="Hipervnculo"/>
              </w:rPr>
              <w:t>CAPÍTULO I:</w:t>
            </w:r>
            <w:r>
              <w:rPr>
                <w:webHidden/>
              </w:rPr>
              <w:tab/>
            </w:r>
            <w:r>
              <w:rPr>
                <w:webHidden/>
              </w:rPr>
              <w:fldChar w:fldCharType="begin"/>
            </w:r>
            <w:r>
              <w:rPr>
                <w:webHidden/>
              </w:rPr>
              <w:instrText xml:space="preserve"> PAGEREF _Toc513162145 \h </w:instrText>
            </w:r>
            <w:r>
              <w:rPr>
                <w:webHidden/>
              </w:rPr>
            </w:r>
            <w:r>
              <w:rPr>
                <w:webHidden/>
              </w:rPr>
              <w:fldChar w:fldCharType="separate"/>
            </w:r>
            <w:r>
              <w:rPr>
                <w:webHidden/>
              </w:rPr>
              <w:t>9</w:t>
            </w:r>
            <w:r>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46" w:history="1">
            <w:r w:rsidRPr="0030494A">
              <w:rPr>
                <w:rStyle w:val="Hipervnculo"/>
              </w:rPr>
              <w:t>VISIÓN DEL PROYECTO</w:t>
            </w:r>
            <w:r>
              <w:rPr>
                <w:webHidden/>
              </w:rPr>
              <w:tab/>
            </w:r>
            <w:r>
              <w:rPr>
                <w:webHidden/>
              </w:rPr>
              <w:fldChar w:fldCharType="begin"/>
            </w:r>
            <w:r>
              <w:rPr>
                <w:webHidden/>
              </w:rPr>
              <w:instrText xml:space="preserve"> PAGEREF _Toc513162146 \h </w:instrText>
            </w:r>
            <w:r>
              <w:rPr>
                <w:webHidden/>
              </w:rPr>
            </w:r>
            <w:r>
              <w:rPr>
                <w:webHidden/>
              </w:rPr>
              <w:fldChar w:fldCharType="separate"/>
            </w:r>
            <w:r>
              <w:rPr>
                <w:webHidden/>
              </w:rPr>
              <w:t>9</w:t>
            </w:r>
            <w:r>
              <w:rPr>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47" w:history="1">
            <w:r w:rsidRPr="0030494A">
              <w:rPr>
                <w:rStyle w:val="Hipervnculo"/>
                <w:noProof/>
              </w:rPr>
              <w:t>1.1.</w:t>
            </w:r>
            <w:r>
              <w:rPr>
                <w:rFonts w:eastAsiaTheme="minorEastAsia"/>
                <w:noProof/>
                <w:lang w:val="es-ES" w:eastAsia="es-ES"/>
              </w:rPr>
              <w:tab/>
            </w:r>
            <w:r w:rsidRPr="0030494A">
              <w:rPr>
                <w:rStyle w:val="Hipervnculo"/>
                <w:noProof/>
              </w:rPr>
              <w:t>Planteamiento del problema</w:t>
            </w:r>
            <w:r>
              <w:rPr>
                <w:noProof/>
                <w:webHidden/>
              </w:rPr>
              <w:tab/>
            </w:r>
            <w:r>
              <w:rPr>
                <w:noProof/>
                <w:webHidden/>
              </w:rPr>
              <w:fldChar w:fldCharType="begin"/>
            </w:r>
            <w:r>
              <w:rPr>
                <w:noProof/>
                <w:webHidden/>
              </w:rPr>
              <w:instrText xml:space="preserve"> PAGEREF _Toc513162147 \h </w:instrText>
            </w:r>
            <w:r>
              <w:rPr>
                <w:noProof/>
                <w:webHidden/>
              </w:rPr>
            </w:r>
            <w:r>
              <w:rPr>
                <w:noProof/>
                <w:webHidden/>
              </w:rPr>
              <w:fldChar w:fldCharType="separate"/>
            </w:r>
            <w:r>
              <w:rPr>
                <w:noProof/>
                <w:webHidden/>
              </w:rPr>
              <w:t>10</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48" w:history="1">
            <w:r w:rsidRPr="0030494A">
              <w:rPr>
                <w:rStyle w:val="Hipervnculo"/>
                <w:rFonts w:cs="Arial"/>
                <w:noProof/>
              </w:rPr>
              <w:t>1.1.1.</w:t>
            </w:r>
            <w:r>
              <w:rPr>
                <w:rFonts w:eastAsiaTheme="minorEastAsia"/>
                <w:noProof/>
                <w:lang w:val="es-ES" w:eastAsia="es-ES"/>
              </w:rPr>
              <w:tab/>
            </w:r>
            <w:r w:rsidRPr="0030494A">
              <w:rPr>
                <w:rStyle w:val="Hipervnculo"/>
                <w:rFonts w:cs="Arial"/>
                <w:noProof/>
              </w:rPr>
              <w:t>El Negocio</w:t>
            </w:r>
            <w:r>
              <w:rPr>
                <w:noProof/>
                <w:webHidden/>
              </w:rPr>
              <w:tab/>
            </w:r>
            <w:r>
              <w:rPr>
                <w:noProof/>
                <w:webHidden/>
              </w:rPr>
              <w:fldChar w:fldCharType="begin"/>
            </w:r>
            <w:r>
              <w:rPr>
                <w:noProof/>
                <w:webHidden/>
              </w:rPr>
              <w:instrText xml:space="preserve"> PAGEREF _Toc513162148 \h </w:instrText>
            </w:r>
            <w:r>
              <w:rPr>
                <w:noProof/>
                <w:webHidden/>
              </w:rPr>
            </w:r>
            <w:r>
              <w:rPr>
                <w:noProof/>
                <w:webHidden/>
              </w:rPr>
              <w:fldChar w:fldCharType="separate"/>
            </w:r>
            <w:r>
              <w:rPr>
                <w:noProof/>
                <w:webHidden/>
              </w:rPr>
              <w:t>10</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49" w:history="1">
            <w:r w:rsidRPr="0030494A">
              <w:rPr>
                <w:rStyle w:val="Hipervnculo"/>
                <w:rFonts w:cs="Arial"/>
                <w:noProof/>
              </w:rPr>
              <w:t>1.1.2.</w:t>
            </w:r>
            <w:r>
              <w:rPr>
                <w:rFonts w:eastAsiaTheme="minorEastAsia"/>
                <w:noProof/>
                <w:lang w:val="es-ES" w:eastAsia="es-ES"/>
              </w:rPr>
              <w:tab/>
            </w:r>
            <w:r w:rsidRPr="0030494A">
              <w:rPr>
                <w:rStyle w:val="Hipervnculo"/>
                <w:rFonts w:cs="Arial"/>
                <w:noProof/>
              </w:rPr>
              <w:t>Los Procesos de Negocio</w:t>
            </w:r>
            <w:r>
              <w:rPr>
                <w:noProof/>
                <w:webHidden/>
              </w:rPr>
              <w:tab/>
            </w:r>
            <w:r>
              <w:rPr>
                <w:noProof/>
                <w:webHidden/>
              </w:rPr>
              <w:fldChar w:fldCharType="begin"/>
            </w:r>
            <w:r>
              <w:rPr>
                <w:noProof/>
                <w:webHidden/>
              </w:rPr>
              <w:instrText xml:space="preserve"> PAGEREF _Toc513162149 \h </w:instrText>
            </w:r>
            <w:r>
              <w:rPr>
                <w:noProof/>
                <w:webHidden/>
              </w:rPr>
            </w:r>
            <w:r>
              <w:rPr>
                <w:noProof/>
                <w:webHidden/>
              </w:rPr>
              <w:fldChar w:fldCharType="separate"/>
            </w:r>
            <w:r>
              <w:rPr>
                <w:noProof/>
                <w:webHidden/>
              </w:rPr>
              <w:t>11</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50" w:history="1">
            <w:r w:rsidRPr="00213DBA">
              <w:rPr>
                <w:rStyle w:val="Hipervnculo"/>
                <w:rFonts w:cs="Arial"/>
                <w:noProof/>
              </w:rPr>
              <w:t>1.2.</w:t>
            </w:r>
            <w:r w:rsidRPr="00213DBA">
              <w:rPr>
                <w:rStyle w:val="Hipervnculo"/>
                <w:rFonts w:cs="Arial"/>
              </w:rPr>
              <w:tab/>
            </w:r>
            <w:r w:rsidRPr="00213DBA">
              <w:rPr>
                <w:rStyle w:val="Hipervnculo"/>
                <w:rFonts w:cs="Arial"/>
                <w:noProof/>
              </w:rPr>
              <w:t>Formulación del Problema</w:t>
            </w:r>
            <w:r>
              <w:rPr>
                <w:noProof/>
                <w:webHidden/>
              </w:rPr>
              <w:tab/>
            </w:r>
            <w:r>
              <w:rPr>
                <w:noProof/>
                <w:webHidden/>
              </w:rPr>
              <w:fldChar w:fldCharType="begin"/>
            </w:r>
            <w:r>
              <w:rPr>
                <w:noProof/>
                <w:webHidden/>
              </w:rPr>
              <w:instrText xml:space="preserve"> PAGEREF _Toc513162150 \h </w:instrText>
            </w:r>
            <w:r>
              <w:rPr>
                <w:noProof/>
                <w:webHidden/>
              </w:rPr>
            </w:r>
            <w:r>
              <w:rPr>
                <w:noProof/>
                <w:webHidden/>
              </w:rPr>
              <w:fldChar w:fldCharType="separate"/>
            </w:r>
            <w:r>
              <w:rPr>
                <w:noProof/>
                <w:webHidden/>
              </w:rPr>
              <w:t>11</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1" w:history="1">
            <w:r w:rsidRPr="0030494A">
              <w:rPr>
                <w:rStyle w:val="Hipervnculo"/>
                <w:rFonts w:cs="Arial"/>
                <w:noProof/>
              </w:rPr>
              <w:t>1.2.1.</w:t>
            </w:r>
            <w:r>
              <w:rPr>
                <w:rFonts w:eastAsiaTheme="minorEastAsia"/>
                <w:noProof/>
                <w:lang w:val="es-ES" w:eastAsia="es-ES"/>
              </w:rPr>
              <w:tab/>
            </w:r>
            <w:r w:rsidRPr="0030494A">
              <w:rPr>
                <w:rStyle w:val="Hipervnculo"/>
                <w:noProof/>
              </w:rPr>
              <w:t>Realidad Problemática</w:t>
            </w:r>
            <w:r>
              <w:rPr>
                <w:noProof/>
                <w:webHidden/>
              </w:rPr>
              <w:tab/>
            </w:r>
            <w:r>
              <w:rPr>
                <w:noProof/>
                <w:webHidden/>
              </w:rPr>
              <w:fldChar w:fldCharType="begin"/>
            </w:r>
            <w:r>
              <w:rPr>
                <w:noProof/>
                <w:webHidden/>
              </w:rPr>
              <w:instrText xml:space="preserve"> PAGEREF _Toc513162151 \h </w:instrText>
            </w:r>
            <w:r>
              <w:rPr>
                <w:noProof/>
                <w:webHidden/>
              </w:rPr>
            </w:r>
            <w:r>
              <w:rPr>
                <w:noProof/>
                <w:webHidden/>
              </w:rPr>
              <w:fldChar w:fldCharType="separate"/>
            </w:r>
            <w:r>
              <w:rPr>
                <w:noProof/>
                <w:webHidden/>
              </w:rPr>
              <w:t>11</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2" w:history="1">
            <w:r w:rsidRPr="0030494A">
              <w:rPr>
                <w:rStyle w:val="Hipervnculo"/>
                <w:rFonts w:cs="Arial"/>
                <w:noProof/>
              </w:rPr>
              <w:t>1.2.2.</w:t>
            </w:r>
            <w:r>
              <w:rPr>
                <w:rFonts w:eastAsiaTheme="minorEastAsia"/>
                <w:noProof/>
                <w:lang w:val="es-ES" w:eastAsia="es-ES"/>
              </w:rPr>
              <w:tab/>
            </w:r>
            <w:r w:rsidRPr="0030494A">
              <w:rPr>
                <w:rStyle w:val="Hipervnculo"/>
                <w:noProof/>
              </w:rPr>
              <w:t>Descripción del Problema</w:t>
            </w:r>
            <w:r>
              <w:rPr>
                <w:noProof/>
                <w:webHidden/>
              </w:rPr>
              <w:tab/>
            </w:r>
            <w:r>
              <w:rPr>
                <w:noProof/>
                <w:webHidden/>
              </w:rPr>
              <w:fldChar w:fldCharType="begin"/>
            </w:r>
            <w:r>
              <w:rPr>
                <w:noProof/>
                <w:webHidden/>
              </w:rPr>
              <w:instrText xml:space="preserve"> PAGEREF _Toc513162152 \h </w:instrText>
            </w:r>
            <w:r>
              <w:rPr>
                <w:noProof/>
                <w:webHidden/>
              </w:rPr>
            </w:r>
            <w:r>
              <w:rPr>
                <w:noProof/>
                <w:webHidden/>
              </w:rPr>
              <w:fldChar w:fldCharType="separate"/>
            </w:r>
            <w:r>
              <w:rPr>
                <w:noProof/>
                <w:webHidden/>
              </w:rPr>
              <w:t>12</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53" w:history="1">
            <w:r w:rsidRPr="0030494A">
              <w:rPr>
                <w:rStyle w:val="Hipervnculo"/>
                <w:noProof/>
              </w:rPr>
              <w:t>1.3.</w:t>
            </w:r>
            <w:r>
              <w:rPr>
                <w:rFonts w:eastAsiaTheme="minorEastAsia"/>
                <w:noProof/>
                <w:lang w:val="es-ES" w:eastAsia="es-ES"/>
              </w:rPr>
              <w:tab/>
            </w:r>
            <w:r w:rsidRPr="0030494A">
              <w:rPr>
                <w:rStyle w:val="Hipervnculo"/>
                <w:noProof/>
              </w:rPr>
              <w:t>Objetivos del Proyecto</w:t>
            </w:r>
            <w:bookmarkStart w:id="2" w:name="_GoBack"/>
            <w:bookmarkEnd w:id="2"/>
            <w:r>
              <w:rPr>
                <w:noProof/>
                <w:webHidden/>
              </w:rPr>
              <w:tab/>
            </w:r>
            <w:r>
              <w:rPr>
                <w:noProof/>
                <w:webHidden/>
              </w:rPr>
              <w:fldChar w:fldCharType="begin"/>
            </w:r>
            <w:r>
              <w:rPr>
                <w:noProof/>
                <w:webHidden/>
              </w:rPr>
              <w:instrText xml:space="preserve"> PAGEREF _Toc513162153 \h </w:instrText>
            </w:r>
            <w:r>
              <w:rPr>
                <w:noProof/>
                <w:webHidden/>
              </w:rPr>
            </w:r>
            <w:r>
              <w:rPr>
                <w:noProof/>
                <w:webHidden/>
              </w:rPr>
              <w:fldChar w:fldCharType="separate"/>
            </w:r>
            <w:r>
              <w:rPr>
                <w:noProof/>
                <w:webHidden/>
              </w:rPr>
              <w:t>13</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4" w:history="1">
            <w:r w:rsidRPr="0030494A">
              <w:rPr>
                <w:rStyle w:val="Hipervnculo"/>
                <w:rFonts w:cs="Arial"/>
                <w:noProof/>
              </w:rPr>
              <w:t>1.3.1.</w:t>
            </w:r>
            <w:r>
              <w:rPr>
                <w:rFonts w:eastAsiaTheme="minorEastAsia"/>
                <w:noProof/>
                <w:lang w:val="es-ES" w:eastAsia="es-ES"/>
              </w:rPr>
              <w:tab/>
            </w:r>
            <w:r w:rsidRPr="0030494A">
              <w:rPr>
                <w:rStyle w:val="Hipervnculo"/>
                <w:rFonts w:cs="Arial"/>
                <w:noProof/>
              </w:rPr>
              <w:t>Marco Lógico</w:t>
            </w:r>
            <w:r>
              <w:rPr>
                <w:noProof/>
                <w:webHidden/>
              </w:rPr>
              <w:tab/>
            </w:r>
            <w:r>
              <w:rPr>
                <w:noProof/>
                <w:webHidden/>
              </w:rPr>
              <w:fldChar w:fldCharType="begin"/>
            </w:r>
            <w:r>
              <w:rPr>
                <w:noProof/>
                <w:webHidden/>
              </w:rPr>
              <w:instrText xml:space="preserve"> PAGEREF _Toc513162154 \h </w:instrText>
            </w:r>
            <w:r>
              <w:rPr>
                <w:noProof/>
                <w:webHidden/>
              </w:rPr>
            </w:r>
            <w:r>
              <w:rPr>
                <w:noProof/>
                <w:webHidden/>
              </w:rPr>
              <w:fldChar w:fldCharType="separate"/>
            </w:r>
            <w:r>
              <w:rPr>
                <w:noProof/>
                <w:webHidden/>
              </w:rPr>
              <w:t>13</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5" w:history="1">
            <w:r w:rsidRPr="0030494A">
              <w:rPr>
                <w:rStyle w:val="Hipervnculo"/>
                <w:rFonts w:cs="Arial"/>
                <w:noProof/>
              </w:rPr>
              <w:t>1.3.2.</w:t>
            </w:r>
            <w:r>
              <w:rPr>
                <w:rFonts w:eastAsiaTheme="minorEastAsia"/>
                <w:noProof/>
                <w:lang w:val="es-ES" w:eastAsia="es-ES"/>
              </w:rPr>
              <w:tab/>
            </w:r>
            <w:r w:rsidRPr="0030494A">
              <w:rPr>
                <w:rStyle w:val="Hipervnculo"/>
                <w:rFonts w:cs="Arial"/>
                <w:noProof/>
              </w:rPr>
              <w:t>Objetivo general</w:t>
            </w:r>
            <w:r>
              <w:rPr>
                <w:noProof/>
                <w:webHidden/>
              </w:rPr>
              <w:tab/>
            </w:r>
            <w:r>
              <w:rPr>
                <w:noProof/>
                <w:webHidden/>
              </w:rPr>
              <w:fldChar w:fldCharType="begin"/>
            </w:r>
            <w:r>
              <w:rPr>
                <w:noProof/>
                <w:webHidden/>
              </w:rPr>
              <w:instrText xml:space="preserve"> PAGEREF _Toc513162155 \h </w:instrText>
            </w:r>
            <w:r>
              <w:rPr>
                <w:noProof/>
                <w:webHidden/>
              </w:rPr>
            </w:r>
            <w:r>
              <w:rPr>
                <w:noProof/>
                <w:webHidden/>
              </w:rPr>
              <w:fldChar w:fldCharType="separate"/>
            </w:r>
            <w:r>
              <w:rPr>
                <w:noProof/>
                <w:webHidden/>
              </w:rPr>
              <w:t>14</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6" w:history="1">
            <w:r w:rsidRPr="0030494A">
              <w:rPr>
                <w:rStyle w:val="Hipervnculo"/>
                <w:rFonts w:cs="Arial"/>
                <w:noProof/>
              </w:rPr>
              <w:t>1.3.3.</w:t>
            </w:r>
            <w:r>
              <w:rPr>
                <w:rFonts w:eastAsiaTheme="minorEastAsia"/>
                <w:noProof/>
                <w:lang w:val="es-ES" w:eastAsia="es-ES"/>
              </w:rPr>
              <w:tab/>
            </w:r>
            <w:r w:rsidRPr="0030494A">
              <w:rPr>
                <w:rStyle w:val="Hipervnculo"/>
                <w:rFonts w:cs="Arial"/>
                <w:noProof/>
              </w:rPr>
              <w:t>Objetivos específicos</w:t>
            </w:r>
            <w:r>
              <w:rPr>
                <w:noProof/>
                <w:webHidden/>
              </w:rPr>
              <w:tab/>
            </w:r>
            <w:r>
              <w:rPr>
                <w:noProof/>
                <w:webHidden/>
              </w:rPr>
              <w:fldChar w:fldCharType="begin"/>
            </w:r>
            <w:r>
              <w:rPr>
                <w:noProof/>
                <w:webHidden/>
              </w:rPr>
              <w:instrText xml:space="preserve"> PAGEREF _Toc513162156 \h </w:instrText>
            </w:r>
            <w:r>
              <w:rPr>
                <w:noProof/>
                <w:webHidden/>
              </w:rPr>
            </w:r>
            <w:r>
              <w:rPr>
                <w:noProof/>
                <w:webHidden/>
              </w:rPr>
              <w:fldChar w:fldCharType="separate"/>
            </w:r>
            <w:r>
              <w:rPr>
                <w:noProof/>
                <w:webHidden/>
              </w:rPr>
              <w:t>15</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57" w:history="1">
            <w:r w:rsidRPr="0030494A">
              <w:rPr>
                <w:rStyle w:val="Hipervnculo"/>
                <w:noProof/>
              </w:rPr>
              <w:t>1.4.</w:t>
            </w:r>
            <w:r>
              <w:rPr>
                <w:rFonts w:eastAsiaTheme="minorEastAsia"/>
                <w:noProof/>
                <w:lang w:val="es-ES" w:eastAsia="es-ES"/>
              </w:rPr>
              <w:tab/>
            </w:r>
            <w:r w:rsidRPr="0030494A">
              <w:rPr>
                <w:rStyle w:val="Hipervnculo"/>
                <w:noProof/>
              </w:rPr>
              <w:t>Importancia del proyecto</w:t>
            </w:r>
            <w:r>
              <w:rPr>
                <w:noProof/>
                <w:webHidden/>
              </w:rPr>
              <w:tab/>
            </w:r>
            <w:r>
              <w:rPr>
                <w:noProof/>
                <w:webHidden/>
              </w:rPr>
              <w:fldChar w:fldCharType="begin"/>
            </w:r>
            <w:r>
              <w:rPr>
                <w:noProof/>
                <w:webHidden/>
              </w:rPr>
              <w:instrText xml:space="preserve"> PAGEREF _Toc513162157 \h </w:instrText>
            </w:r>
            <w:r>
              <w:rPr>
                <w:noProof/>
                <w:webHidden/>
              </w:rPr>
            </w:r>
            <w:r>
              <w:rPr>
                <w:noProof/>
                <w:webHidden/>
              </w:rPr>
              <w:fldChar w:fldCharType="separate"/>
            </w:r>
            <w:r>
              <w:rPr>
                <w:noProof/>
                <w:webHidden/>
              </w:rPr>
              <w:t>15</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8" w:history="1">
            <w:r w:rsidRPr="0030494A">
              <w:rPr>
                <w:rStyle w:val="Hipervnculo"/>
                <w:rFonts w:cs="Arial"/>
                <w:noProof/>
              </w:rPr>
              <w:t>1.4.1.</w:t>
            </w:r>
            <w:r>
              <w:rPr>
                <w:rFonts w:eastAsiaTheme="minorEastAsia"/>
                <w:noProof/>
                <w:lang w:val="es-ES" w:eastAsia="es-ES"/>
              </w:rPr>
              <w:tab/>
            </w:r>
            <w:r w:rsidRPr="0030494A">
              <w:rPr>
                <w:rStyle w:val="Hipervnculo"/>
                <w:rFonts w:cs="Arial"/>
                <w:noProof/>
              </w:rPr>
              <w:t>Justificación académica</w:t>
            </w:r>
            <w:r>
              <w:rPr>
                <w:noProof/>
                <w:webHidden/>
              </w:rPr>
              <w:tab/>
            </w:r>
            <w:r>
              <w:rPr>
                <w:noProof/>
                <w:webHidden/>
              </w:rPr>
              <w:fldChar w:fldCharType="begin"/>
            </w:r>
            <w:r>
              <w:rPr>
                <w:noProof/>
                <w:webHidden/>
              </w:rPr>
              <w:instrText xml:space="preserve"> PAGEREF _Toc513162158 \h </w:instrText>
            </w:r>
            <w:r>
              <w:rPr>
                <w:noProof/>
                <w:webHidden/>
              </w:rPr>
            </w:r>
            <w:r>
              <w:rPr>
                <w:noProof/>
                <w:webHidden/>
              </w:rPr>
              <w:fldChar w:fldCharType="separate"/>
            </w:r>
            <w:r>
              <w:rPr>
                <w:noProof/>
                <w:webHidden/>
              </w:rPr>
              <w:t>15</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59" w:history="1">
            <w:r w:rsidRPr="0030494A">
              <w:rPr>
                <w:rStyle w:val="Hipervnculo"/>
                <w:rFonts w:cs="Arial"/>
                <w:noProof/>
              </w:rPr>
              <w:t>1.4.2.</w:t>
            </w:r>
            <w:r>
              <w:rPr>
                <w:rFonts w:eastAsiaTheme="minorEastAsia"/>
                <w:noProof/>
                <w:lang w:val="es-ES" w:eastAsia="es-ES"/>
              </w:rPr>
              <w:tab/>
            </w:r>
            <w:r w:rsidRPr="0030494A">
              <w:rPr>
                <w:rStyle w:val="Hipervnculo"/>
                <w:rFonts w:cs="Arial"/>
                <w:noProof/>
              </w:rPr>
              <w:t>Beneficios tangibles</w:t>
            </w:r>
            <w:r>
              <w:rPr>
                <w:noProof/>
                <w:webHidden/>
              </w:rPr>
              <w:tab/>
            </w:r>
            <w:r>
              <w:rPr>
                <w:noProof/>
                <w:webHidden/>
              </w:rPr>
              <w:fldChar w:fldCharType="begin"/>
            </w:r>
            <w:r>
              <w:rPr>
                <w:noProof/>
                <w:webHidden/>
              </w:rPr>
              <w:instrText xml:space="preserve"> PAGEREF _Toc513162159 \h </w:instrText>
            </w:r>
            <w:r>
              <w:rPr>
                <w:noProof/>
                <w:webHidden/>
              </w:rPr>
            </w:r>
            <w:r>
              <w:rPr>
                <w:noProof/>
                <w:webHidden/>
              </w:rPr>
              <w:fldChar w:fldCharType="separate"/>
            </w:r>
            <w:r>
              <w:rPr>
                <w:noProof/>
                <w:webHidden/>
              </w:rPr>
              <w:t>15</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60" w:history="1">
            <w:r w:rsidRPr="0030494A">
              <w:rPr>
                <w:rStyle w:val="Hipervnculo"/>
                <w:rFonts w:cs="Arial"/>
                <w:noProof/>
              </w:rPr>
              <w:t>1.4.3.</w:t>
            </w:r>
            <w:r>
              <w:rPr>
                <w:rFonts w:eastAsiaTheme="minorEastAsia"/>
                <w:noProof/>
                <w:lang w:val="es-ES" w:eastAsia="es-ES"/>
              </w:rPr>
              <w:tab/>
            </w:r>
            <w:r w:rsidRPr="0030494A">
              <w:rPr>
                <w:rStyle w:val="Hipervnculo"/>
                <w:rFonts w:cs="Arial"/>
                <w:noProof/>
              </w:rPr>
              <w:t>Beneficios intangibles</w:t>
            </w:r>
            <w:r>
              <w:rPr>
                <w:noProof/>
                <w:webHidden/>
              </w:rPr>
              <w:tab/>
            </w:r>
            <w:r>
              <w:rPr>
                <w:noProof/>
                <w:webHidden/>
              </w:rPr>
              <w:fldChar w:fldCharType="begin"/>
            </w:r>
            <w:r>
              <w:rPr>
                <w:noProof/>
                <w:webHidden/>
              </w:rPr>
              <w:instrText xml:space="preserve"> PAGEREF _Toc513162160 \h </w:instrText>
            </w:r>
            <w:r>
              <w:rPr>
                <w:noProof/>
                <w:webHidden/>
              </w:rPr>
            </w:r>
            <w:r>
              <w:rPr>
                <w:noProof/>
                <w:webHidden/>
              </w:rPr>
              <w:fldChar w:fldCharType="separate"/>
            </w:r>
            <w:r>
              <w:rPr>
                <w:noProof/>
                <w:webHidden/>
              </w:rPr>
              <w:t>15</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61" w:history="1">
            <w:r w:rsidRPr="0030494A">
              <w:rPr>
                <w:rStyle w:val="Hipervnculo"/>
                <w:noProof/>
              </w:rPr>
              <w:t>1.5.</w:t>
            </w:r>
            <w:r>
              <w:rPr>
                <w:rFonts w:eastAsiaTheme="minorEastAsia"/>
                <w:noProof/>
                <w:lang w:val="es-ES" w:eastAsia="es-ES"/>
              </w:rPr>
              <w:tab/>
            </w:r>
            <w:r w:rsidRPr="0030494A">
              <w:rPr>
                <w:rStyle w:val="Hipervnculo"/>
                <w:noProof/>
              </w:rPr>
              <w:t>Alcance del proyecto</w:t>
            </w:r>
            <w:r>
              <w:rPr>
                <w:noProof/>
                <w:webHidden/>
              </w:rPr>
              <w:tab/>
            </w:r>
            <w:r>
              <w:rPr>
                <w:noProof/>
                <w:webHidden/>
              </w:rPr>
              <w:fldChar w:fldCharType="begin"/>
            </w:r>
            <w:r>
              <w:rPr>
                <w:noProof/>
                <w:webHidden/>
              </w:rPr>
              <w:instrText xml:space="preserve"> PAGEREF _Toc513162161 \h </w:instrText>
            </w:r>
            <w:r>
              <w:rPr>
                <w:noProof/>
                <w:webHidden/>
              </w:rPr>
            </w:r>
            <w:r>
              <w:rPr>
                <w:noProof/>
                <w:webHidden/>
              </w:rPr>
              <w:fldChar w:fldCharType="separate"/>
            </w:r>
            <w:r>
              <w:rPr>
                <w:noProof/>
                <w:webHidden/>
              </w:rPr>
              <w:t>15</w:t>
            </w:r>
            <w:r>
              <w:rPr>
                <w:noProof/>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62" w:history="1">
            <w:r w:rsidRPr="0030494A">
              <w:rPr>
                <w:rStyle w:val="Hipervnculo"/>
              </w:rPr>
              <w:t>CAPÍTULO II:</w:t>
            </w:r>
            <w:r>
              <w:rPr>
                <w:webHidden/>
              </w:rPr>
              <w:tab/>
            </w:r>
            <w:r>
              <w:rPr>
                <w:webHidden/>
              </w:rPr>
              <w:fldChar w:fldCharType="begin"/>
            </w:r>
            <w:r>
              <w:rPr>
                <w:webHidden/>
              </w:rPr>
              <w:instrText xml:space="preserve"> PAGEREF _Toc513162162 \h </w:instrText>
            </w:r>
            <w:r>
              <w:rPr>
                <w:webHidden/>
              </w:rPr>
            </w:r>
            <w:r>
              <w:rPr>
                <w:webHidden/>
              </w:rPr>
              <w:fldChar w:fldCharType="separate"/>
            </w:r>
            <w:r>
              <w:rPr>
                <w:webHidden/>
              </w:rPr>
              <w:t>16</w:t>
            </w:r>
            <w:r>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63" w:history="1">
            <w:r w:rsidRPr="0030494A">
              <w:rPr>
                <w:rStyle w:val="Hipervnculo"/>
              </w:rPr>
              <w:t>MARCO TEÓRICO</w:t>
            </w:r>
            <w:r>
              <w:rPr>
                <w:webHidden/>
              </w:rPr>
              <w:tab/>
            </w:r>
            <w:r>
              <w:rPr>
                <w:webHidden/>
              </w:rPr>
              <w:fldChar w:fldCharType="begin"/>
            </w:r>
            <w:r>
              <w:rPr>
                <w:webHidden/>
              </w:rPr>
              <w:instrText xml:space="preserve"> PAGEREF _Toc513162163 \h </w:instrText>
            </w:r>
            <w:r>
              <w:rPr>
                <w:webHidden/>
              </w:rPr>
            </w:r>
            <w:r>
              <w:rPr>
                <w:webHidden/>
              </w:rPr>
              <w:fldChar w:fldCharType="separate"/>
            </w:r>
            <w:r>
              <w:rPr>
                <w:webHidden/>
              </w:rPr>
              <w:t>16</w:t>
            </w:r>
            <w:r>
              <w:rPr>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64" w:history="1">
            <w:r w:rsidRPr="0030494A">
              <w:rPr>
                <w:rStyle w:val="Hipervnculo"/>
                <w:noProof/>
              </w:rPr>
              <w:t>2.1.</w:t>
            </w:r>
            <w:r>
              <w:rPr>
                <w:rFonts w:eastAsiaTheme="minorEastAsia"/>
                <w:noProof/>
                <w:lang w:val="es-ES" w:eastAsia="es-ES"/>
              </w:rPr>
              <w:tab/>
            </w:r>
            <w:r w:rsidRPr="0030494A">
              <w:rPr>
                <w:rStyle w:val="Hipervnculo"/>
                <w:noProof/>
              </w:rPr>
              <w:t>Importancia de Business Intelligence</w:t>
            </w:r>
            <w:r>
              <w:rPr>
                <w:noProof/>
                <w:webHidden/>
              </w:rPr>
              <w:tab/>
            </w:r>
            <w:r>
              <w:rPr>
                <w:noProof/>
                <w:webHidden/>
              </w:rPr>
              <w:fldChar w:fldCharType="begin"/>
            </w:r>
            <w:r>
              <w:rPr>
                <w:noProof/>
                <w:webHidden/>
              </w:rPr>
              <w:instrText xml:space="preserve"> PAGEREF _Toc513162164 \h </w:instrText>
            </w:r>
            <w:r>
              <w:rPr>
                <w:noProof/>
                <w:webHidden/>
              </w:rPr>
            </w:r>
            <w:r>
              <w:rPr>
                <w:noProof/>
                <w:webHidden/>
              </w:rPr>
              <w:fldChar w:fldCharType="separate"/>
            </w:r>
            <w:r>
              <w:rPr>
                <w:noProof/>
                <w:webHidden/>
              </w:rPr>
              <w:t>17</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65" w:history="1">
            <w:r w:rsidRPr="0030494A">
              <w:rPr>
                <w:rStyle w:val="Hipervnculo"/>
                <w:rFonts w:cs="Arial"/>
                <w:noProof/>
              </w:rPr>
              <w:t>2.1.1.</w:t>
            </w:r>
            <w:r>
              <w:rPr>
                <w:rFonts w:eastAsiaTheme="minorEastAsia"/>
                <w:noProof/>
                <w:lang w:val="es-ES" w:eastAsia="es-ES"/>
              </w:rPr>
              <w:tab/>
            </w:r>
            <w:r w:rsidRPr="0030494A">
              <w:rPr>
                <w:rStyle w:val="Hipervnculo"/>
                <w:noProof/>
              </w:rPr>
              <w:t>Según (Arisa Shollo 2013) (ISBN: 978-87-92977-32-8)</w:t>
            </w:r>
            <w:r>
              <w:rPr>
                <w:noProof/>
                <w:webHidden/>
              </w:rPr>
              <w:tab/>
            </w:r>
            <w:r>
              <w:rPr>
                <w:noProof/>
                <w:webHidden/>
              </w:rPr>
              <w:fldChar w:fldCharType="begin"/>
            </w:r>
            <w:r>
              <w:rPr>
                <w:noProof/>
                <w:webHidden/>
              </w:rPr>
              <w:instrText xml:space="preserve"> PAGEREF _Toc513162165 \h </w:instrText>
            </w:r>
            <w:r>
              <w:rPr>
                <w:noProof/>
                <w:webHidden/>
              </w:rPr>
            </w:r>
            <w:r>
              <w:rPr>
                <w:noProof/>
                <w:webHidden/>
              </w:rPr>
              <w:fldChar w:fldCharType="separate"/>
            </w:r>
            <w:r>
              <w:rPr>
                <w:noProof/>
                <w:webHidden/>
              </w:rPr>
              <w:t>17</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66" w:history="1">
            <w:r w:rsidRPr="0030494A">
              <w:rPr>
                <w:rStyle w:val="Hipervnculo"/>
                <w:rFonts w:cs="Arial"/>
                <w:noProof/>
              </w:rPr>
              <w:t>2.1.2.</w:t>
            </w:r>
            <w:r>
              <w:rPr>
                <w:rFonts w:eastAsiaTheme="minorEastAsia"/>
                <w:noProof/>
                <w:lang w:val="es-ES" w:eastAsia="es-ES"/>
              </w:rPr>
              <w:tab/>
            </w:r>
            <w:r w:rsidRPr="0030494A">
              <w:rPr>
                <w:rStyle w:val="Hipervnculo"/>
                <w:noProof/>
              </w:rPr>
              <w:t>Según (Ramiro R Rollano 2014) (ISBN: 978-1496112583)</w:t>
            </w:r>
            <w:r>
              <w:rPr>
                <w:noProof/>
                <w:webHidden/>
              </w:rPr>
              <w:tab/>
            </w:r>
            <w:r>
              <w:rPr>
                <w:noProof/>
                <w:webHidden/>
              </w:rPr>
              <w:fldChar w:fldCharType="begin"/>
            </w:r>
            <w:r>
              <w:rPr>
                <w:noProof/>
                <w:webHidden/>
              </w:rPr>
              <w:instrText xml:space="preserve"> PAGEREF _Toc513162166 \h </w:instrText>
            </w:r>
            <w:r>
              <w:rPr>
                <w:noProof/>
                <w:webHidden/>
              </w:rPr>
            </w:r>
            <w:r>
              <w:rPr>
                <w:noProof/>
                <w:webHidden/>
              </w:rPr>
              <w:fldChar w:fldCharType="separate"/>
            </w:r>
            <w:r>
              <w:rPr>
                <w:noProof/>
                <w:webHidden/>
              </w:rPr>
              <w:t>19</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67" w:history="1">
            <w:r w:rsidRPr="0030494A">
              <w:rPr>
                <w:rStyle w:val="Hipervnculo"/>
                <w:noProof/>
              </w:rPr>
              <w:t>2.2.</w:t>
            </w:r>
            <w:r>
              <w:rPr>
                <w:rFonts w:eastAsiaTheme="minorEastAsia"/>
                <w:noProof/>
                <w:lang w:val="es-ES" w:eastAsia="es-ES"/>
              </w:rPr>
              <w:tab/>
            </w:r>
            <w:r w:rsidRPr="0030494A">
              <w:rPr>
                <w:rStyle w:val="Hipervnculo"/>
                <w:noProof/>
              </w:rPr>
              <w:t>Conceptos</w:t>
            </w:r>
            <w:r>
              <w:rPr>
                <w:noProof/>
                <w:webHidden/>
              </w:rPr>
              <w:tab/>
            </w:r>
            <w:r>
              <w:rPr>
                <w:noProof/>
                <w:webHidden/>
              </w:rPr>
              <w:fldChar w:fldCharType="begin"/>
            </w:r>
            <w:r>
              <w:rPr>
                <w:noProof/>
                <w:webHidden/>
              </w:rPr>
              <w:instrText xml:space="preserve"> PAGEREF _Toc513162167 \h </w:instrText>
            </w:r>
            <w:r>
              <w:rPr>
                <w:noProof/>
                <w:webHidden/>
              </w:rPr>
            </w:r>
            <w:r>
              <w:rPr>
                <w:noProof/>
                <w:webHidden/>
              </w:rPr>
              <w:fldChar w:fldCharType="separate"/>
            </w:r>
            <w:r>
              <w:rPr>
                <w:noProof/>
                <w:webHidden/>
              </w:rPr>
              <w:t>20</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68" w:history="1">
            <w:r w:rsidRPr="0030494A">
              <w:rPr>
                <w:rStyle w:val="Hipervnculo"/>
                <w:rFonts w:cs="Arial"/>
                <w:noProof/>
              </w:rPr>
              <w:t>2.2.1.</w:t>
            </w:r>
            <w:r>
              <w:rPr>
                <w:rFonts w:eastAsiaTheme="minorEastAsia"/>
                <w:noProof/>
                <w:lang w:val="es-ES" w:eastAsia="es-ES"/>
              </w:rPr>
              <w:tab/>
            </w:r>
            <w:r w:rsidRPr="0030494A">
              <w:rPr>
                <w:rStyle w:val="Hipervnculo"/>
                <w:noProof/>
              </w:rPr>
              <w:t>OLAP</w:t>
            </w:r>
            <w:r>
              <w:rPr>
                <w:noProof/>
                <w:webHidden/>
              </w:rPr>
              <w:tab/>
            </w:r>
            <w:r>
              <w:rPr>
                <w:noProof/>
                <w:webHidden/>
              </w:rPr>
              <w:fldChar w:fldCharType="begin"/>
            </w:r>
            <w:r>
              <w:rPr>
                <w:noProof/>
                <w:webHidden/>
              </w:rPr>
              <w:instrText xml:space="preserve"> PAGEREF _Toc513162168 \h </w:instrText>
            </w:r>
            <w:r>
              <w:rPr>
                <w:noProof/>
                <w:webHidden/>
              </w:rPr>
            </w:r>
            <w:r>
              <w:rPr>
                <w:noProof/>
                <w:webHidden/>
              </w:rPr>
              <w:fldChar w:fldCharType="separate"/>
            </w:r>
            <w:r>
              <w:rPr>
                <w:noProof/>
                <w:webHidden/>
              </w:rPr>
              <w:t>20</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69" w:history="1">
            <w:r w:rsidRPr="0030494A">
              <w:rPr>
                <w:rStyle w:val="Hipervnculo"/>
                <w:rFonts w:cs="Arial"/>
                <w:noProof/>
              </w:rPr>
              <w:t>2.2.2.</w:t>
            </w:r>
            <w:r>
              <w:rPr>
                <w:rFonts w:eastAsiaTheme="minorEastAsia"/>
                <w:noProof/>
                <w:lang w:val="es-ES" w:eastAsia="es-ES"/>
              </w:rPr>
              <w:tab/>
            </w:r>
            <w:r w:rsidRPr="0030494A">
              <w:rPr>
                <w:rStyle w:val="Hipervnculo"/>
                <w:noProof/>
              </w:rPr>
              <w:t>MOLAP</w:t>
            </w:r>
            <w:r>
              <w:rPr>
                <w:noProof/>
                <w:webHidden/>
              </w:rPr>
              <w:tab/>
            </w:r>
            <w:r>
              <w:rPr>
                <w:noProof/>
                <w:webHidden/>
              </w:rPr>
              <w:fldChar w:fldCharType="begin"/>
            </w:r>
            <w:r>
              <w:rPr>
                <w:noProof/>
                <w:webHidden/>
              </w:rPr>
              <w:instrText xml:space="preserve"> PAGEREF _Toc513162169 \h </w:instrText>
            </w:r>
            <w:r>
              <w:rPr>
                <w:noProof/>
                <w:webHidden/>
              </w:rPr>
            </w:r>
            <w:r>
              <w:rPr>
                <w:noProof/>
                <w:webHidden/>
              </w:rPr>
              <w:fldChar w:fldCharType="separate"/>
            </w:r>
            <w:r>
              <w:rPr>
                <w:noProof/>
                <w:webHidden/>
              </w:rPr>
              <w:t>20</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0" w:history="1">
            <w:r w:rsidRPr="0030494A">
              <w:rPr>
                <w:rStyle w:val="Hipervnculo"/>
                <w:rFonts w:cs="Arial"/>
                <w:noProof/>
              </w:rPr>
              <w:t>2.2.3.</w:t>
            </w:r>
            <w:r>
              <w:rPr>
                <w:rFonts w:eastAsiaTheme="minorEastAsia"/>
                <w:noProof/>
                <w:lang w:val="es-ES" w:eastAsia="es-ES"/>
              </w:rPr>
              <w:tab/>
            </w:r>
            <w:r w:rsidRPr="0030494A">
              <w:rPr>
                <w:rStyle w:val="Hipervnculo"/>
                <w:noProof/>
              </w:rPr>
              <w:t>ROLAP</w:t>
            </w:r>
            <w:r>
              <w:rPr>
                <w:noProof/>
                <w:webHidden/>
              </w:rPr>
              <w:tab/>
            </w:r>
            <w:r>
              <w:rPr>
                <w:noProof/>
                <w:webHidden/>
              </w:rPr>
              <w:fldChar w:fldCharType="begin"/>
            </w:r>
            <w:r>
              <w:rPr>
                <w:noProof/>
                <w:webHidden/>
              </w:rPr>
              <w:instrText xml:space="preserve"> PAGEREF _Toc513162170 \h </w:instrText>
            </w:r>
            <w:r>
              <w:rPr>
                <w:noProof/>
                <w:webHidden/>
              </w:rPr>
            </w:r>
            <w:r>
              <w:rPr>
                <w:noProof/>
                <w:webHidden/>
              </w:rPr>
              <w:fldChar w:fldCharType="separate"/>
            </w:r>
            <w:r>
              <w:rPr>
                <w:noProof/>
                <w:webHidden/>
              </w:rPr>
              <w:t>20</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1" w:history="1">
            <w:r w:rsidRPr="0030494A">
              <w:rPr>
                <w:rStyle w:val="Hipervnculo"/>
                <w:rFonts w:cs="Arial"/>
                <w:noProof/>
              </w:rPr>
              <w:t>2.2.4.</w:t>
            </w:r>
            <w:r>
              <w:rPr>
                <w:rFonts w:eastAsiaTheme="minorEastAsia"/>
                <w:noProof/>
                <w:lang w:val="es-ES" w:eastAsia="es-ES"/>
              </w:rPr>
              <w:tab/>
            </w:r>
            <w:r w:rsidRPr="0030494A">
              <w:rPr>
                <w:rStyle w:val="Hipervnculo"/>
                <w:noProof/>
              </w:rPr>
              <w:t>HOLAP</w:t>
            </w:r>
            <w:r>
              <w:rPr>
                <w:noProof/>
                <w:webHidden/>
              </w:rPr>
              <w:tab/>
            </w:r>
            <w:r>
              <w:rPr>
                <w:noProof/>
                <w:webHidden/>
              </w:rPr>
              <w:fldChar w:fldCharType="begin"/>
            </w:r>
            <w:r>
              <w:rPr>
                <w:noProof/>
                <w:webHidden/>
              </w:rPr>
              <w:instrText xml:space="preserve"> PAGEREF _Toc513162171 \h </w:instrText>
            </w:r>
            <w:r>
              <w:rPr>
                <w:noProof/>
                <w:webHidden/>
              </w:rPr>
            </w:r>
            <w:r>
              <w:rPr>
                <w:noProof/>
                <w:webHidden/>
              </w:rPr>
              <w:fldChar w:fldCharType="separate"/>
            </w:r>
            <w:r>
              <w:rPr>
                <w:noProof/>
                <w:webHidden/>
              </w:rPr>
              <w:t>21</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2" w:history="1">
            <w:r w:rsidRPr="0030494A">
              <w:rPr>
                <w:rStyle w:val="Hipervnculo"/>
                <w:rFonts w:cs="Arial"/>
                <w:noProof/>
              </w:rPr>
              <w:t>2.2.5.</w:t>
            </w:r>
            <w:r>
              <w:rPr>
                <w:rFonts w:eastAsiaTheme="minorEastAsia"/>
                <w:noProof/>
                <w:lang w:val="es-ES" w:eastAsia="es-ES"/>
              </w:rPr>
              <w:tab/>
            </w:r>
            <w:r w:rsidRPr="0030494A">
              <w:rPr>
                <w:rStyle w:val="Hipervnculo"/>
                <w:noProof/>
              </w:rPr>
              <w:t>DASHBOARD</w:t>
            </w:r>
            <w:r>
              <w:rPr>
                <w:noProof/>
                <w:webHidden/>
              </w:rPr>
              <w:tab/>
            </w:r>
            <w:r>
              <w:rPr>
                <w:noProof/>
                <w:webHidden/>
              </w:rPr>
              <w:fldChar w:fldCharType="begin"/>
            </w:r>
            <w:r>
              <w:rPr>
                <w:noProof/>
                <w:webHidden/>
              </w:rPr>
              <w:instrText xml:space="preserve"> PAGEREF _Toc513162172 \h </w:instrText>
            </w:r>
            <w:r>
              <w:rPr>
                <w:noProof/>
                <w:webHidden/>
              </w:rPr>
            </w:r>
            <w:r>
              <w:rPr>
                <w:noProof/>
                <w:webHidden/>
              </w:rPr>
              <w:fldChar w:fldCharType="separate"/>
            </w:r>
            <w:r>
              <w:rPr>
                <w:noProof/>
                <w:webHidden/>
              </w:rPr>
              <w:t>21</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3" w:history="1">
            <w:r w:rsidRPr="0030494A">
              <w:rPr>
                <w:rStyle w:val="Hipervnculo"/>
                <w:rFonts w:cs="Arial"/>
                <w:noProof/>
              </w:rPr>
              <w:t>2.2.6.</w:t>
            </w:r>
            <w:r>
              <w:rPr>
                <w:rFonts w:eastAsiaTheme="minorEastAsia"/>
                <w:noProof/>
                <w:lang w:val="es-ES" w:eastAsia="es-ES"/>
              </w:rPr>
              <w:tab/>
            </w:r>
            <w:r w:rsidRPr="0030494A">
              <w:rPr>
                <w:rStyle w:val="Hipervnculo"/>
                <w:noProof/>
              </w:rPr>
              <w:t>SCORECARD</w:t>
            </w:r>
            <w:r>
              <w:rPr>
                <w:noProof/>
                <w:webHidden/>
              </w:rPr>
              <w:tab/>
            </w:r>
            <w:r>
              <w:rPr>
                <w:noProof/>
                <w:webHidden/>
              </w:rPr>
              <w:fldChar w:fldCharType="begin"/>
            </w:r>
            <w:r>
              <w:rPr>
                <w:noProof/>
                <w:webHidden/>
              </w:rPr>
              <w:instrText xml:space="preserve"> PAGEREF _Toc513162173 \h </w:instrText>
            </w:r>
            <w:r>
              <w:rPr>
                <w:noProof/>
                <w:webHidden/>
              </w:rPr>
            </w:r>
            <w:r>
              <w:rPr>
                <w:noProof/>
                <w:webHidden/>
              </w:rPr>
              <w:fldChar w:fldCharType="separate"/>
            </w:r>
            <w:r>
              <w:rPr>
                <w:noProof/>
                <w:webHidden/>
              </w:rPr>
              <w:t>21</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4" w:history="1">
            <w:r w:rsidRPr="0030494A">
              <w:rPr>
                <w:rStyle w:val="Hipervnculo"/>
                <w:rFonts w:cs="Arial"/>
                <w:noProof/>
              </w:rPr>
              <w:t>2.2.7.</w:t>
            </w:r>
            <w:r>
              <w:rPr>
                <w:rFonts w:eastAsiaTheme="minorEastAsia"/>
                <w:noProof/>
                <w:lang w:val="es-ES" w:eastAsia="es-ES"/>
              </w:rPr>
              <w:tab/>
            </w:r>
            <w:r w:rsidRPr="0030494A">
              <w:rPr>
                <w:rStyle w:val="Hipervnculo"/>
                <w:noProof/>
              </w:rPr>
              <w:t>DATA MINING</w:t>
            </w:r>
            <w:r>
              <w:rPr>
                <w:noProof/>
                <w:webHidden/>
              </w:rPr>
              <w:tab/>
            </w:r>
            <w:r>
              <w:rPr>
                <w:noProof/>
                <w:webHidden/>
              </w:rPr>
              <w:fldChar w:fldCharType="begin"/>
            </w:r>
            <w:r>
              <w:rPr>
                <w:noProof/>
                <w:webHidden/>
              </w:rPr>
              <w:instrText xml:space="preserve"> PAGEREF _Toc513162174 \h </w:instrText>
            </w:r>
            <w:r>
              <w:rPr>
                <w:noProof/>
                <w:webHidden/>
              </w:rPr>
            </w:r>
            <w:r>
              <w:rPr>
                <w:noProof/>
                <w:webHidden/>
              </w:rPr>
              <w:fldChar w:fldCharType="separate"/>
            </w:r>
            <w:r>
              <w:rPr>
                <w:noProof/>
                <w:webHidden/>
              </w:rPr>
              <w:t>21</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5" w:history="1">
            <w:r w:rsidRPr="0030494A">
              <w:rPr>
                <w:rStyle w:val="Hipervnculo"/>
                <w:rFonts w:cs="Arial"/>
                <w:noProof/>
              </w:rPr>
              <w:t>2.2.8.</w:t>
            </w:r>
            <w:r>
              <w:rPr>
                <w:rFonts w:eastAsiaTheme="minorEastAsia"/>
                <w:noProof/>
                <w:lang w:val="es-ES" w:eastAsia="es-ES"/>
              </w:rPr>
              <w:tab/>
            </w:r>
            <w:r w:rsidRPr="0030494A">
              <w:rPr>
                <w:rStyle w:val="Hipervnculo"/>
                <w:rFonts w:cs="Arial"/>
                <w:noProof/>
              </w:rPr>
              <w:t>Toma de Decisiones</w:t>
            </w:r>
            <w:r>
              <w:rPr>
                <w:noProof/>
                <w:webHidden/>
              </w:rPr>
              <w:tab/>
            </w:r>
            <w:r>
              <w:rPr>
                <w:noProof/>
                <w:webHidden/>
              </w:rPr>
              <w:fldChar w:fldCharType="begin"/>
            </w:r>
            <w:r>
              <w:rPr>
                <w:noProof/>
                <w:webHidden/>
              </w:rPr>
              <w:instrText xml:space="preserve"> PAGEREF _Toc513162175 \h </w:instrText>
            </w:r>
            <w:r>
              <w:rPr>
                <w:noProof/>
                <w:webHidden/>
              </w:rPr>
            </w:r>
            <w:r>
              <w:rPr>
                <w:noProof/>
                <w:webHidden/>
              </w:rPr>
              <w:fldChar w:fldCharType="separate"/>
            </w:r>
            <w:r>
              <w:rPr>
                <w:noProof/>
                <w:webHidden/>
              </w:rPr>
              <w:t>23</w:t>
            </w:r>
            <w:r>
              <w:rPr>
                <w:noProof/>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76" w:history="1">
            <w:r w:rsidRPr="0030494A">
              <w:rPr>
                <w:rStyle w:val="Hipervnculo"/>
              </w:rPr>
              <w:t>CAPÍTULO III:</w:t>
            </w:r>
            <w:r>
              <w:rPr>
                <w:webHidden/>
              </w:rPr>
              <w:tab/>
            </w:r>
            <w:r>
              <w:rPr>
                <w:webHidden/>
              </w:rPr>
              <w:fldChar w:fldCharType="begin"/>
            </w:r>
            <w:r>
              <w:rPr>
                <w:webHidden/>
              </w:rPr>
              <w:instrText xml:space="preserve"> PAGEREF _Toc513162176 \h </w:instrText>
            </w:r>
            <w:r>
              <w:rPr>
                <w:webHidden/>
              </w:rPr>
            </w:r>
            <w:r>
              <w:rPr>
                <w:webHidden/>
              </w:rPr>
              <w:fldChar w:fldCharType="separate"/>
            </w:r>
            <w:r>
              <w:rPr>
                <w:webHidden/>
              </w:rPr>
              <w:t>27</w:t>
            </w:r>
            <w:r>
              <w:rPr>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77" w:history="1">
            <w:r w:rsidRPr="0030494A">
              <w:rPr>
                <w:rStyle w:val="Hipervnculo"/>
              </w:rPr>
              <w:t>ESTADO DEL ARTE</w:t>
            </w:r>
            <w:r>
              <w:rPr>
                <w:webHidden/>
              </w:rPr>
              <w:tab/>
            </w:r>
            <w:r>
              <w:rPr>
                <w:webHidden/>
              </w:rPr>
              <w:fldChar w:fldCharType="begin"/>
            </w:r>
            <w:r>
              <w:rPr>
                <w:webHidden/>
              </w:rPr>
              <w:instrText xml:space="preserve"> PAGEREF _Toc513162177 \h </w:instrText>
            </w:r>
            <w:r>
              <w:rPr>
                <w:webHidden/>
              </w:rPr>
            </w:r>
            <w:r>
              <w:rPr>
                <w:webHidden/>
              </w:rPr>
              <w:fldChar w:fldCharType="separate"/>
            </w:r>
            <w:r>
              <w:rPr>
                <w:webHidden/>
              </w:rPr>
              <w:t>27</w:t>
            </w:r>
            <w:r>
              <w:rPr>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78" w:history="1">
            <w:r w:rsidRPr="0030494A">
              <w:rPr>
                <w:rStyle w:val="Hipervnculo"/>
                <w:noProof/>
              </w:rPr>
              <w:t>3.1.</w:t>
            </w:r>
            <w:r>
              <w:rPr>
                <w:rFonts w:eastAsiaTheme="minorEastAsia"/>
                <w:noProof/>
                <w:lang w:val="es-ES" w:eastAsia="es-ES"/>
              </w:rPr>
              <w:tab/>
            </w:r>
            <w:r w:rsidRPr="0030494A">
              <w:rPr>
                <w:rStyle w:val="Hipervnculo"/>
                <w:noProof/>
              </w:rPr>
              <w:t>Metodología para el desarrollo del Business Intelligence</w:t>
            </w:r>
            <w:r>
              <w:rPr>
                <w:noProof/>
                <w:webHidden/>
              </w:rPr>
              <w:tab/>
            </w:r>
            <w:r>
              <w:rPr>
                <w:noProof/>
                <w:webHidden/>
              </w:rPr>
              <w:fldChar w:fldCharType="begin"/>
            </w:r>
            <w:r>
              <w:rPr>
                <w:noProof/>
                <w:webHidden/>
              </w:rPr>
              <w:instrText xml:space="preserve"> PAGEREF _Toc513162178 \h </w:instrText>
            </w:r>
            <w:r>
              <w:rPr>
                <w:noProof/>
                <w:webHidden/>
              </w:rPr>
            </w:r>
            <w:r>
              <w:rPr>
                <w:noProof/>
                <w:webHidden/>
              </w:rPr>
              <w:fldChar w:fldCharType="separate"/>
            </w:r>
            <w:r>
              <w:rPr>
                <w:noProof/>
                <w:webHidden/>
              </w:rPr>
              <w:t>28</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79" w:history="1">
            <w:r w:rsidRPr="0030494A">
              <w:rPr>
                <w:rStyle w:val="Hipervnculo"/>
                <w:noProof/>
              </w:rPr>
              <w:t>3.1.1.</w:t>
            </w:r>
            <w:r>
              <w:rPr>
                <w:rFonts w:eastAsiaTheme="minorEastAsia"/>
                <w:noProof/>
                <w:lang w:val="es-ES" w:eastAsia="es-ES"/>
              </w:rPr>
              <w:tab/>
            </w:r>
            <w:r w:rsidRPr="0030494A">
              <w:rPr>
                <w:rStyle w:val="Hipervnculo"/>
                <w:noProof/>
              </w:rPr>
              <w:t>Metodología de Bill Inmon</w:t>
            </w:r>
            <w:r>
              <w:rPr>
                <w:noProof/>
                <w:webHidden/>
              </w:rPr>
              <w:tab/>
            </w:r>
            <w:r>
              <w:rPr>
                <w:noProof/>
                <w:webHidden/>
              </w:rPr>
              <w:fldChar w:fldCharType="begin"/>
            </w:r>
            <w:r>
              <w:rPr>
                <w:noProof/>
                <w:webHidden/>
              </w:rPr>
              <w:instrText xml:space="preserve"> PAGEREF _Toc513162179 \h </w:instrText>
            </w:r>
            <w:r>
              <w:rPr>
                <w:noProof/>
                <w:webHidden/>
              </w:rPr>
            </w:r>
            <w:r>
              <w:rPr>
                <w:noProof/>
                <w:webHidden/>
              </w:rPr>
              <w:fldChar w:fldCharType="separate"/>
            </w:r>
            <w:r>
              <w:rPr>
                <w:noProof/>
                <w:webHidden/>
              </w:rPr>
              <w:t>28</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80" w:history="1">
            <w:r w:rsidRPr="0030494A">
              <w:rPr>
                <w:rStyle w:val="Hipervnculo"/>
                <w:noProof/>
              </w:rPr>
              <w:t>3.1.2.</w:t>
            </w:r>
            <w:r>
              <w:rPr>
                <w:rFonts w:eastAsiaTheme="minorEastAsia"/>
                <w:noProof/>
                <w:lang w:val="es-ES" w:eastAsia="es-ES"/>
              </w:rPr>
              <w:tab/>
            </w:r>
            <w:r w:rsidRPr="0030494A">
              <w:rPr>
                <w:rStyle w:val="Hipervnculo"/>
                <w:noProof/>
              </w:rPr>
              <w:t>Metodología Rapid Warehousing</w:t>
            </w:r>
            <w:r>
              <w:rPr>
                <w:noProof/>
                <w:webHidden/>
              </w:rPr>
              <w:tab/>
            </w:r>
            <w:r>
              <w:rPr>
                <w:noProof/>
                <w:webHidden/>
              </w:rPr>
              <w:fldChar w:fldCharType="begin"/>
            </w:r>
            <w:r>
              <w:rPr>
                <w:noProof/>
                <w:webHidden/>
              </w:rPr>
              <w:instrText xml:space="preserve"> PAGEREF _Toc513162180 \h </w:instrText>
            </w:r>
            <w:r>
              <w:rPr>
                <w:noProof/>
                <w:webHidden/>
              </w:rPr>
            </w:r>
            <w:r>
              <w:rPr>
                <w:noProof/>
                <w:webHidden/>
              </w:rPr>
              <w:fldChar w:fldCharType="separate"/>
            </w:r>
            <w:r>
              <w:rPr>
                <w:noProof/>
                <w:webHidden/>
              </w:rPr>
              <w:t>29</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81" w:history="1">
            <w:r w:rsidRPr="0030494A">
              <w:rPr>
                <w:rStyle w:val="Hipervnculo"/>
                <w:noProof/>
              </w:rPr>
              <w:t>3.1.3.</w:t>
            </w:r>
            <w:r>
              <w:rPr>
                <w:rFonts w:eastAsiaTheme="minorEastAsia"/>
                <w:noProof/>
                <w:lang w:val="es-ES" w:eastAsia="es-ES"/>
              </w:rPr>
              <w:tab/>
            </w:r>
            <w:r w:rsidRPr="0030494A">
              <w:rPr>
                <w:rStyle w:val="Hipervnculo"/>
                <w:noProof/>
              </w:rPr>
              <w:t>Metodología de Ralph Kimball</w:t>
            </w:r>
            <w:r>
              <w:rPr>
                <w:noProof/>
                <w:webHidden/>
              </w:rPr>
              <w:tab/>
            </w:r>
            <w:r>
              <w:rPr>
                <w:noProof/>
                <w:webHidden/>
              </w:rPr>
              <w:fldChar w:fldCharType="begin"/>
            </w:r>
            <w:r>
              <w:rPr>
                <w:noProof/>
                <w:webHidden/>
              </w:rPr>
              <w:instrText xml:space="preserve"> PAGEREF _Toc513162181 \h </w:instrText>
            </w:r>
            <w:r>
              <w:rPr>
                <w:noProof/>
                <w:webHidden/>
              </w:rPr>
            </w:r>
            <w:r>
              <w:rPr>
                <w:noProof/>
                <w:webHidden/>
              </w:rPr>
              <w:fldChar w:fldCharType="separate"/>
            </w:r>
            <w:r>
              <w:rPr>
                <w:noProof/>
                <w:webHidden/>
              </w:rPr>
              <w:t>32</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82" w:history="1">
            <w:r w:rsidRPr="0030494A">
              <w:rPr>
                <w:rStyle w:val="Hipervnculo"/>
                <w:noProof/>
              </w:rPr>
              <w:t>3.2.</w:t>
            </w:r>
            <w:r>
              <w:rPr>
                <w:rFonts w:eastAsiaTheme="minorEastAsia"/>
                <w:noProof/>
                <w:lang w:val="es-ES" w:eastAsia="es-ES"/>
              </w:rPr>
              <w:tab/>
            </w:r>
            <w:r w:rsidRPr="0030494A">
              <w:rPr>
                <w:rStyle w:val="Hipervnculo"/>
                <w:noProof/>
              </w:rPr>
              <w:t>Selección de la metodología a aplicarse</w:t>
            </w:r>
            <w:r>
              <w:rPr>
                <w:noProof/>
                <w:webHidden/>
              </w:rPr>
              <w:tab/>
            </w:r>
            <w:r>
              <w:rPr>
                <w:noProof/>
                <w:webHidden/>
              </w:rPr>
              <w:fldChar w:fldCharType="begin"/>
            </w:r>
            <w:r>
              <w:rPr>
                <w:noProof/>
                <w:webHidden/>
              </w:rPr>
              <w:instrText xml:space="preserve"> PAGEREF _Toc513162182 \h </w:instrText>
            </w:r>
            <w:r>
              <w:rPr>
                <w:noProof/>
                <w:webHidden/>
              </w:rPr>
            </w:r>
            <w:r>
              <w:rPr>
                <w:noProof/>
                <w:webHidden/>
              </w:rPr>
              <w:fldChar w:fldCharType="separate"/>
            </w:r>
            <w:r>
              <w:rPr>
                <w:noProof/>
                <w:webHidden/>
              </w:rPr>
              <w:t>34</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83" w:history="1">
            <w:r w:rsidRPr="0030494A">
              <w:rPr>
                <w:rStyle w:val="Hipervnculo"/>
                <w:noProof/>
              </w:rPr>
              <w:t>3.3.</w:t>
            </w:r>
            <w:r>
              <w:rPr>
                <w:rFonts w:eastAsiaTheme="minorEastAsia"/>
                <w:noProof/>
                <w:lang w:val="es-ES" w:eastAsia="es-ES"/>
              </w:rPr>
              <w:tab/>
            </w:r>
            <w:r w:rsidRPr="0030494A">
              <w:rPr>
                <w:rStyle w:val="Hipervnculo"/>
                <w:noProof/>
              </w:rPr>
              <w:t>Herramientas para el desarrollo del Business Intelligence</w:t>
            </w:r>
            <w:r>
              <w:rPr>
                <w:noProof/>
                <w:webHidden/>
              </w:rPr>
              <w:tab/>
            </w:r>
            <w:r>
              <w:rPr>
                <w:noProof/>
                <w:webHidden/>
              </w:rPr>
              <w:fldChar w:fldCharType="begin"/>
            </w:r>
            <w:r>
              <w:rPr>
                <w:noProof/>
                <w:webHidden/>
              </w:rPr>
              <w:instrText xml:space="preserve"> PAGEREF _Toc513162183 \h </w:instrText>
            </w:r>
            <w:r>
              <w:rPr>
                <w:noProof/>
                <w:webHidden/>
              </w:rPr>
            </w:r>
            <w:r>
              <w:rPr>
                <w:noProof/>
                <w:webHidden/>
              </w:rPr>
              <w:fldChar w:fldCharType="separate"/>
            </w:r>
            <w:r>
              <w:rPr>
                <w:noProof/>
                <w:webHidden/>
              </w:rPr>
              <w:t>37</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84" w:history="1">
            <w:r w:rsidRPr="0030494A">
              <w:rPr>
                <w:rStyle w:val="Hipervnculo"/>
                <w:noProof/>
              </w:rPr>
              <w:t>3.3.1.</w:t>
            </w:r>
            <w:r>
              <w:rPr>
                <w:rFonts w:eastAsiaTheme="minorEastAsia"/>
                <w:noProof/>
                <w:lang w:val="es-ES" w:eastAsia="es-ES"/>
              </w:rPr>
              <w:tab/>
            </w:r>
            <w:r w:rsidRPr="0030494A">
              <w:rPr>
                <w:rStyle w:val="Hipervnculo"/>
                <w:noProof/>
              </w:rPr>
              <w:t>Business Objects</w:t>
            </w:r>
            <w:r>
              <w:rPr>
                <w:noProof/>
                <w:webHidden/>
              </w:rPr>
              <w:tab/>
            </w:r>
            <w:r>
              <w:rPr>
                <w:noProof/>
                <w:webHidden/>
              </w:rPr>
              <w:fldChar w:fldCharType="begin"/>
            </w:r>
            <w:r>
              <w:rPr>
                <w:noProof/>
                <w:webHidden/>
              </w:rPr>
              <w:instrText xml:space="preserve"> PAGEREF _Toc513162184 \h </w:instrText>
            </w:r>
            <w:r>
              <w:rPr>
                <w:noProof/>
                <w:webHidden/>
              </w:rPr>
            </w:r>
            <w:r>
              <w:rPr>
                <w:noProof/>
                <w:webHidden/>
              </w:rPr>
              <w:fldChar w:fldCharType="separate"/>
            </w:r>
            <w:r>
              <w:rPr>
                <w:noProof/>
                <w:webHidden/>
              </w:rPr>
              <w:t>37</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85" w:history="1">
            <w:r w:rsidRPr="0030494A">
              <w:rPr>
                <w:rStyle w:val="Hipervnculo"/>
                <w:noProof/>
              </w:rPr>
              <w:t>3.3.2.</w:t>
            </w:r>
            <w:r>
              <w:rPr>
                <w:rFonts w:eastAsiaTheme="minorEastAsia"/>
                <w:noProof/>
                <w:lang w:val="es-ES" w:eastAsia="es-ES"/>
              </w:rPr>
              <w:tab/>
            </w:r>
            <w:r w:rsidRPr="0030494A">
              <w:rPr>
                <w:rStyle w:val="Hipervnculo"/>
                <w:noProof/>
              </w:rPr>
              <w:t>Cognos</w:t>
            </w:r>
            <w:r>
              <w:rPr>
                <w:noProof/>
                <w:webHidden/>
              </w:rPr>
              <w:tab/>
            </w:r>
            <w:r>
              <w:rPr>
                <w:noProof/>
                <w:webHidden/>
              </w:rPr>
              <w:fldChar w:fldCharType="begin"/>
            </w:r>
            <w:r>
              <w:rPr>
                <w:noProof/>
                <w:webHidden/>
              </w:rPr>
              <w:instrText xml:space="preserve"> PAGEREF _Toc513162185 \h </w:instrText>
            </w:r>
            <w:r>
              <w:rPr>
                <w:noProof/>
                <w:webHidden/>
              </w:rPr>
            </w:r>
            <w:r>
              <w:rPr>
                <w:noProof/>
                <w:webHidden/>
              </w:rPr>
              <w:fldChar w:fldCharType="separate"/>
            </w:r>
            <w:r>
              <w:rPr>
                <w:noProof/>
                <w:webHidden/>
              </w:rPr>
              <w:t>38</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86" w:history="1">
            <w:r w:rsidRPr="0030494A">
              <w:rPr>
                <w:rStyle w:val="Hipervnculo"/>
                <w:noProof/>
              </w:rPr>
              <w:t>3.3.3.</w:t>
            </w:r>
            <w:r>
              <w:rPr>
                <w:rFonts w:eastAsiaTheme="minorEastAsia"/>
                <w:noProof/>
                <w:lang w:val="es-ES" w:eastAsia="es-ES"/>
              </w:rPr>
              <w:tab/>
            </w:r>
            <w:r w:rsidRPr="0030494A">
              <w:rPr>
                <w:rStyle w:val="Hipervnculo"/>
                <w:noProof/>
              </w:rPr>
              <w:t>Oracle</w:t>
            </w:r>
            <w:r>
              <w:rPr>
                <w:noProof/>
                <w:webHidden/>
              </w:rPr>
              <w:tab/>
            </w:r>
            <w:r>
              <w:rPr>
                <w:noProof/>
                <w:webHidden/>
              </w:rPr>
              <w:fldChar w:fldCharType="begin"/>
            </w:r>
            <w:r>
              <w:rPr>
                <w:noProof/>
                <w:webHidden/>
              </w:rPr>
              <w:instrText xml:space="preserve"> PAGEREF _Toc513162186 \h </w:instrText>
            </w:r>
            <w:r>
              <w:rPr>
                <w:noProof/>
                <w:webHidden/>
              </w:rPr>
            </w:r>
            <w:r>
              <w:rPr>
                <w:noProof/>
                <w:webHidden/>
              </w:rPr>
              <w:fldChar w:fldCharType="separate"/>
            </w:r>
            <w:r>
              <w:rPr>
                <w:noProof/>
                <w:webHidden/>
              </w:rPr>
              <w:t>38</w:t>
            </w:r>
            <w:r>
              <w:rPr>
                <w:noProof/>
                <w:webHidden/>
              </w:rPr>
              <w:fldChar w:fldCharType="end"/>
            </w:r>
          </w:hyperlink>
        </w:p>
        <w:p w:rsidR="00213DBA" w:rsidRDefault="00213DBA">
          <w:pPr>
            <w:pStyle w:val="TDC3"/>
            <w:tabs>
              <w:tab w:val="left" w:pos="1320"/>
              <w:tab w:val="right" w:leader="dot" w:pos="8494"/>
            </w:tabs>
            <w:rPr>
              <w:rFonts w:eastAsiaTheme="minorEastAsia"/>
              <w:noProof/>
              <w:lang w:val="es-ES" w:eastAsia="es-ES"/>
            </w:rPr>
          </w:pPr>
          <w:hyperlink w:anchor="_Toc513162187" w:history="1">
            <w:r w:rsidRPr="0030494A">
              <w:rPr>
                <w:rStyle w:val="Hipervnculo"/>
                <w:noProof/>
              </w:rPr>
              <w:t>3.3.4.</w:t>
            </w:r>
            <w:r>
              <w:rPr>
                <w:rFonts w:eastAsiaTheme="minorEastAsia"/>
                <w:noProof/>
                <w:lang w:val="es-ES" w:eastAsia="es-ES"/>
              </w:rPr>
              <w:tab/>
            </w:r>
            <w:r w:rsidRPr="0030494A">
              <w:rPr>
                <w:rStyle w:val="Hipervnculo"/>
                <w:noProof/>
              </w:rPr>
              <w:t>SQL Server</w:t>
            </w:r>
            <w:r>
              <w:rPr>
                <w:noProof/>
                <w:webHidden/>
              </w:rPr>
              <w:tab/>
            </w:r>
            <w:r>
              <w:rPr>
                <w:noProof/>
                <w:webHidden/>
              </w:rPr>
              <w:fldChar w:fldCharType="begin"/>
            </w:r>
            <w:r>
              <w:rPr>
                <w:noProof/>
                <w:webHidden/>
              </w:rPr>
              <w:instrText xml:space="preserve"> PAGEREF _Toc513162187 \h </w:instrText>
            </w:r>
            <w:r>
              <w:rPr>
                <w:noProof/>
                <w:webHidden/>
              </w:rPr>
            </w:r>
            <w:r>
              <w:rPr>
                <w:noProof/>
                <w:webHidden/>
              </w:rPr>
              <w:fldChar w:fldCharType="separate"/>
            </w:r>
            <w:r>
              <w:rPr>
                <w:noProof/>
                <w:webHidden/>
              </w:rPr>
              <w:t>38</w:t>
            </w:r>
            <w:r>
              <w:rPr>
                <w:noProof/>
                <w:webHidden/>
              </w:rPr>
              <w:fldChar w:fldCharType="end"/>
            </w:r>
          </w:hyperlink>
        </w:p>
        <w:p w:rsidR="00213DBA" w:rsidRDefault="00213DBA">
          <w:pPr>
            <w:pStyle w:val="TDC2"/>
            <w:tabs>
              <w:tab w:val="left" w:pos="880"/>
              <w:tab w:val="right" w:leader="dot" w:pos="8494"/>
            </w:tabs>
            <w:rPr>
              <w:rFonts w:eastAsiaTheme="minorEastAsia"/>
              <w:noProof/>
              <w:lang w:val="es-ES" w:eastAsia="es-ES"/>
            </w:rPr>
          </w:pPr>
          <w:hyperlink w:anchor="_Toc513162188" w:history="1">
            <w:r w:rsidRPr="0030494A">
              <w:rPr>
                <w:rStyle w:val="Hipervnculo"/>
                <w:noProof/>
              </w:rPr>
              <w:t>3.4.</w:t>
            </w:r>
            <w:r>
              <w:rPr>
                <w:rFonts w:eastAsiaTheme="minorEastAsia"/>
                <w:noProof/>
                <w:lang w:val="es-ES" w:eastAsia="es-ES"/>
              </w:rPr>
              <w:tab/>
            </w:r>
            <w:r w:rsidRPr="0030494A">
              <w:rPr>
                <w:rStyle w:val="Hipervnculo"/>
                <w:noProof/>
              </w:rPr>
              <w:t>Selección de las herramientas para el desarrollo del Business Intelligence</w:t>
            </w:r>
            <w:r>
              <w:rPr>
                <w:noProof/>
                <w:webHidden/>
              </w:rPr>
              <w:tab/>
            </w:r>
            <w:r>
              <w:rPr>
                <w:noProof/>
                <w:webHidden/>
              </w:rPr>
              <w:fldChar w:fldCharType="begin"/>
            </w:r>
            <w:r>
              <w:rPr>
                <w:noProof/>
                <w:webHidden/>
              </w:rPr>
              <w:instrText xml:space="preserve"> PAGEREF _Toc513162188 \h </w:instrText>
            </w:r>
            <w:r>
              <w:rPr>
                <w:noProof/>
                <w:webHidden/>
              </w:rPr>
            </w:r>
            <w:r>
              <w:rPr>
                <w:noProof/>
                <w:webHidden/>
              </w:rPr>
              <w:fldChar w:fldCharType="separate"/>
            </w:r>
            <w:r>
              <w:rPr>
                <w:noProof/>
                <w:webHidden/>
              </w:rPr>
              <w:t>39</w:t>
            </w:r>
            <w:r>
              <w:rPr>
                <w:noProof/>
                <w:webHidden/>
              </w:rPr>
              <w:fldChar w:fldCharType="end"/>
            </w:r>
          </w:hyperlink>
        </w:p>
        <w:p w:rsidR="00213DBA" w:rsidRDefault="00213DBA">
          <w:pPr>
            <w:pStyle w:val="TDC1"/>
            <w:rPr>
              <w:rFonts w:asciiTheme="minorHAnsi" w:eastAsiaTheme="minorEastAsia" w:hAnsiTheme="minorHAnsi" w:cstheme="minorBidi"/>
              <w:sz w:val="22"/>
              <w:szCs w:val="22"/>
              <w:lang w:val="es-ES" w:eastAsia="es-ES"/>
            </w:rPr>
          </w:pPr>
          <w:hyperlink w:anchor="_Toc513162189" w:history="1">
            <w:r w:rsidRPr="0030494A">
              <w:rPr>
                <w:rStyle w:val="Hipervnculo"/>
                <w:lang w:val="en-US"/>
              </w:rPr>
              <w:t>REFERENCIAS BIBLIOGRÁFICAS</w:t>
            </w:r>
            <w:r>
              <w:rPr>
                <w:webHidden/>
              </w:rPr>
              <w:tab/>
            </w:r>
            <w:r>
              <w:rPr>
                <w:webHidden/>
              </w:rPr>
              <w:fldChar w:fldCharType="begin"/>
            </w:r>
            <w:r>
              <w:rPr>
                <w:webHidden/>
              </w:rPr>
              <w:instrText xml:space="preserve"> PAGEREF _Toc513162189 \h </w:instrText>
            </w:r>
            <w:r>
              <w:rPr>
                <w:webHidden/>
              </w:rPr>
            </w:r>
            <w:r>
              <w:rPr>
                <w:webHidden/>
              </w:rPr>
              <w:fldChar w:fldCharType="separate"/>
            </w:r>
            <w:r>
              <w:rPr>
                <w:webHidden/>
              </w:rPr>
              <w:t>41</w:t>
            </w:r>
            <w:r>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C83106" w:rsidRDefault="00813C08" w:rsidP="00813C08">
      <w:pPr>
        <w:pStyle w:val="Ttulo1"/>
        <w:jc w:val="center"/>
        <w:rPr>
          <w:rFonts w:ascii="Arial" w:hAnsi="Arial" w:cs="Arial"/>
          <w:b/>
          <w:color w:val="auto"/>
          <w:sz w:val="28"/>
        </w:rPr>
      </w:pPr>
      <w:bookmarkStart w:id="3" w:name="_Toc513162143"/>
      <w:r w:rsidRPr="00C83106">
        <w:rPr>
          <w:rFonts w:ascii="Arial" w:hAnsi="Arial" w:cs="Arial"/>
          <w:b/>
          <w:color w:val="auto"/>
          <w:sz w:val="28"/>
        </w:rPr>
        <w:lastRenderedPageBreak/>
        <w:t>ÍNDICE DE FIGURAS</w:t>
      </w:r>
      <w:bookmarkEnd w:id="3"/>
    </w:p>
    <w:p w:rsidR="0042628D" w:rsidRPr="00C83106" w:rsidRDefault="0042628D" w:rsidP="00813C08">
      <w:pPr>
        <w:rPr>
          <w:rFonts w:ascii="Arial" w:hAnsi="Arial" w:cs="Arial"/>
        </w:rPr>
      </w:pPr>
    </w:p>
    <w:p w:rsidR="00C846FD"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r:id="rId10" w:anchor="_Toc512597189" w:history="1">
        <w:r w:rsidR="00C846FD" w:rsidRPr="000628A5">
          <w:rPr>
            <w:rStyle w:val="Hipervnculo"/>
            <w:noProof/>
          </w:rPr>
          <w:t>Ilustración 2Niveles Jerárquicos de la Toma de Decisiones en las Organizaciones. Fuente: Peña (2006)</w:t>
        </w:r>
        <w:r w:rsidR="00C846FD">
          <w:rPr>
            <w:noProof/>
            <w:webHidden/>
          </w:rPr>
          <w:tab/>
        </w:r>
        <w:r w:rsidR="00C846FD">
          <w:rPr>
            <w:noProof/>
            <w:webHidden/>
          </w:rPr>
          <w:fldChar w:fldCharType="begin"/>
        </w:r>
        <w:r w:rsidR="00C846FD">
          <w:rPr>
            <w:noProof/>
            <w:webHidden/>
          </w:rPr>
          <w:instrText xml:space="preserve"> PAGEREF _Toc512597189 \h </w:instrText>
        </w:r>
        <w:r w:rsidR="00C846FD">
          <w:rPr>
            <w:noProof/>
            <w:webHidden/>
          </w:rPr>
        </w:r>
        <w:r w:rsidR="00C846FD">
          <w:rPr>
            <w:noProof/>
            <w:webHidden/>
          </w:rPr>
          <w:fldChar w:fldCharType="separate"/>
        </w:r>
        <w:r w:rsidR="00C846FD">
          <w:rPr>
            <w:noProof/>
            <w:webHidden/>
          </w:rPr>
          <w:t>24</w:t>
        </w:r>
        <w:r w:rsidR="00C846FD">
          <w:rPr>
            <w:noProof/>
            <w:webHidden/>
          </w:rPr>
          <w:fldChar w:fldCharType="end"/>
        </w:r>
      </w:hyperlink>
    </w:p>
    <w:p w:rsidR="00C846FD" w:rsidRDefault="00D13A7B">
      <w:pPr>
        <w:pStyle w:val="Tabladeilustraciones"/>
        <w:tabs>
          <w:tab w:val="right" w:leader="dot" w:pos="8494"/>
        </w:tabs>
        <w:rPr>
          <w:rFonts w:eastAsiaTheme="minorEastAsia"/>
          <w:smallCaps w:val="0"/>
          <w:noProof/>
          <w:sz w:val="22"/>
          <w:szCs w:val="22"/>
          <w:lang w:eastAsia="es-PE"/>
        </w:rPr>
      </w:pPr>
      <w:hyperlink r:id="rId11" w:anchor="_Toc512597190" w:history="1">
        <w:r w:rsidR="00C846FD" w:rsidRPr="000628A5">
          <w:rPr>
            <w:rStyle w:val="Hipervnculo"/>
            <w:noProof/>
          </w:rPr>
          <w:t>Ilustración 3Metodología Rapid Warehousing</w:t>
        </w:r>
        <w:r w:rsidR="00C846FD">
          <w:rPr>
            <w:noProof/>
            <w:webHidden/>
          </w:rPr>
          <w:tab/>
        </w:r>
        <w:r w:rsidR="00C846FD">
          <w:rPr>
            <w:noProof/>
            <w:webHidden/>
          </w:rPr>
          <w:fldChar w:fldCharType="begin"/>
        </w:r>
        <w:r w:rsidR="00C846FD">
          <w:rPr>
            <w:noProof/>
            <w:webHidden/>
          </w:rPr>
          <w:instrText xml:space="preserve"> PAGEREF _Toc512597190 \h </w:instrText>
        </w:r>
        <w:r w:rsidR="00C846FD">
          <w:rPr>
            <w:noProof/>
            <w:webHidden/>
          </w:rPr>
        </w:r>
        <w:r w:rsidR="00C846FD">
          <w:rPr>
            <w:noProof/>
            <w:webHidden/>
          </w:rPr>
          <w:fldChar w:fldCharType="separate"/>
        </w:r>
        <w:r w:rsidR="00C846FD">
          <w:rPr>
            <w:noProof/>
            <w:webHidden/>
          </w:rPr>
          <w:t>29</w:t>
        </w:r>
        <w:r w:rsidR="00C846FD">
          <w:rPr>
            <w:noProof/>
            <w:webHidden/>
          </w:rPr>
          <w:fldChar w:fldCharType="end"/>
        </w:r>
      </w:hyperlink>
    </w:p>
    <w:p w:rsidR="00C846FD" w:rsidRDefault="00D13A7B">
      <w:pPr>
        <w:pStyle w:val="Tabladeilustraciones"/>
        <w:tabs>
          <w:tab w:val="right" w:leader="dot" w:pos="8494"/>
        </w:tabs>
        <w:rPr>
          <w:rFonts w:eastAsiaTheme="minorEastAsia"/>
          <w:smallCaps w:val="0"/>
          <w:noProof/>
          <w:sz w:val="22"/>
          <w:szCs w:val="22"/>
          <w:lang w:eastAsia="es-PE"/>
        </w:rPr>
      </w:pPr>
      <w:hyperlink r:id="rId12" w:anchor="_Toc512597191" w:history="1">
        <w:r w:rsidR="00C846FD" w:rsidRPr="000628A5">
          <w:rPr>
            <w:rStyle w:val="Hipervnculo"/>
            <w:noProof/>
          </w:rPr>
          <w:t>Ilustración 4Ciclo de Vida de la Metodología de Ralph Kimball</w:t>
        </w:r>
        <w:r w:rsidR="00C846FD">
          <w:rPr>
            <w:noProof/>
            <w:webHidden/>
          </w:rPr>
          <w:tab/>
        </w:r>
        <w:r w:rsidR="00C846FD">
          <w:rPr>
            <w:noProof/>
            <w:webHidden/>
          </w:rPr>
          <w:fldChar w:fldCharType="begin"/>
        </w:r>
        <w:r w:rsidR="00C846FD">
          <w:rPr>
            <w:noProof/>
            <w:webHidden/>
          </w:rPr>
          <w:instrText xml:space="preserve"> PAGEREF _Toc512597191 \h </w:instrText>
        </w:r>
        <w:r w:rsidR="00C846FD">
          <w:rPr>
            <w:noProof/>
            <w:webHidden/>
          </w:rPr>
        </w:r>
        <w:r w:rsidR="00C846FD">
          <w:rPr>
            <w:noProof/>
            <w:webHidden/>
          </w:rPr>
          <w:fldChar w:fldCharType="separate"/>
        </w:r>
        <w:r w:rsidR="00C846FD">
          <w:rPr>
            <w:noProof/>
            <w:webHidden/>
          </w:rPr>
          <w:t>32</w:t>
        </w:r>
        <w:r w:rsidR="00C846FD">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 xml:space="preserve">Editor de Dimensiones para DIM </w:t>
      </w:r>
      <w:r w:rsidR="003108E2" w:rsidRPr="00B065F8">
        <w:rPr>
          <w:rFonts w:ascii="Arial" w:hAnsi="Arial" w:cs="Arial"/>
          <w:color w:val="FFFFFF" w:themeColor="background1"/>
        </w:rPr>
        <w:t>ESPECIFICACION…………</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Pr="00C83106" w:rsidRDefault="0038446F" w:rsidP="00813C08">
      <w:pPr>
        <w:rPr>
          <w:rFonts w:ascii="Arial" w:hAnsi="Arial" w:cs="Arial"/>
        </w:rPr>
      </w:pPr>
    </w:p>
    <w:p w:rsidR="00813C08" w:rsidRDefault="00813C08" w:rsidP="00813C08">
      <w:pPr>
        <w:pStyle w:val="Ttulo1"/>
        <w:jc w:val="center"/>
        <w:rPr>
          <w:rFonts w:ascii="Arial" w:hAnsi="Arial" w:cs="Arial"/>
          <w:b/>
          <w:color w:val="auto"/>
          <w:sz w:val="28"/>
        </w:rPr>
      </w:pPr>
      <w:bookmarkStart w:id="4" w:name="_Toc513162144"/>
      <w:r w:rsidRPr="00C83106">
        <w:rPr>
          <w:rFonts w:ascii="Arial" w:hAnsi="Arial" w:cs="Arial"/>
          <w:b/>
          <w:color w:val="auto"/>
          <w:sz w:val="28"/>
        </w:rPr>
        <w:lastRenderedPageBreak/>
        <w:t xml:space="preserve">ÍNDICE DE </w:t>
      </w:r>
      <w:r w:rsidR="00EC5438">
        <w:rPr>
          <w:rFonts w:ascii="Arial" w:hAnsi="Arial" w:cs="Arial"/>
          <w:b/>
          <w:color w:val="auto"/>
          <w:sz w:val="28"/>
        </w:rPr>
        <w:t>CUADROS</w:t>
      </w:r>
      <w:bookmarkEnd w:id="4"/>
    </w:p>
    <w:p w:rsidR="003F56B0" w:rsidRPr="003F56B0" w:rsidRDefault="003F56B0" w:rsidP="003F56B0"/>
    <w:p w:rsidR="00C846FD"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2597185" w:history="1">
        <w:r w:rsidR="00C846FD" w:rsidRPr="00705704">
          <w:rPr>
            <w:rStyle w:val="Hipervnculo"/>
            <w:noProof/>
          </w:rPr>
          <w:t>Tabla 1 Cuadro comparativo entre las metodologías de Ralph Kimball y Bill Inmon</w:t>
        </w:r>
        <w:r w:rsidR="00C846FD">
          <w:rPr>
            <w:noProof/>
            <w:webHidden/>
          </w:rPr>
          <w:tab/>
        </w:r>
        <w:r w:rsidR="00C846FD">
          <w:rPr>
            <w:noProof/>
            <w:webHidden/>
          </w:rPr>
          <w:fldChar w:fldCharType="begin"/>
        </w:r>
        <w:r w:rsidR="00C846FD">
          <w:rPr>
            <w:noProof/>
            <w:webHidden/>
          </w:rPr>
          <w:instrText xml:space="preserve"> PAGEREF _Toc512597185 \h </w:instrText>
        </w:r>
        <w:r w:rsidR="00C846FD">
          <w:rPr>
            <w:noProof/>
            <w:webHidden/>
          </w:rPr>
        </w:r>
        <w:r w:rsidR="00C846FD">
          <w:rPr>
            <w:noProof/>
            <w:webHidden/>
          </w:rPr>
          <w:fldChar w:fldCharType="separate"/>
        </w:r>
        <w:r w:rsidR="00C846FD">
          <w:rPr>
            <w:noProof/>
            <w:webHidden/>
          </w:rPr>
          <w:t>35</w:t>
        </w:r>
        <w:r w:rsidR="00C846FD">
          <w:rPr>
            <w:noProof/>
            <w:webHidden/>
          </w:rPr>
          <w:fldChar w:fldCharType="end"/>
        </w:r>
      </w:hyperlink>
    </w:p>
    <w:p w:rsidR="00C846FD" w:rsidRDefault="00D13A7B">
      <w:pPr>
        <w:pStyle w:val="Tabladeilustraciones"/>
        <w:tabs>
          <w:tab w:val="right" w:leader="dot" w:pos="8494"/>
        </w:tabs>
        <w:rPr>
          <w:rFonts w:eastAsiaTheme="minorEastAsia"/>
          <w:smallCaps w:val="0"/>
          <w:noProof/>
          <w:sz w:val="22"/>
          <w:szCs w:val="22"/>
          <w:lang w:eastAsia="es-PE"/>
        </w:rPr>
      </w:pPr>
      <w:hyperlink w:anchor="_Toc512597186" w:history="1">
        <w:r w:rsidR="00C846FD" w:rsidRPr="00705704">
          <w:rPr>
            <w:rStyle w:val="Hipervnculo"/>
            <w:noProof/>
          </w:rPr>
          <w:t>Tabla 2Cuadro comparativo entre las herramientas para el desarrollo de BI</w:t>
        </w:r>
        <w:r w:rsidR="00C846FD">
          <w:rPr>
            <w:noProof/>
            <w:webHidden/>
          </w:rPr>
          <w:tab/>
        </w:r>
        <w:r w:rsidR="00C846FD">
          <w:rPr>
            <w:noProof/>
            <w:webHidden/>
          </w:rPr>
          <w:fldChar w:fldCharType="begin"/>
        </w:r>
        <w:r w:rsidR="00C846FD">
          <w:rPr>
            <w:noProof/>
            <w:webHidden/>
          </w:rPr>
          <w:instrText xml:space="preserve"> PAGEREF _Toc512597186 \h </w:instrText>
        </w:r>
        <w:r w:rsidR="00C846FD">
          <w:rPr>
            <w:noProof/>
            <w:webHidden/>
          </w:rPr>
        </w:r>
        <w:r w:rsidR="00C846FD">
          <w:rPr>
            <w:noProof/>
            <w:webHidden/>
          </w:rPr>
          <w:fldChar w:fldCharType="separate"/>
        </w:r>
        <w:r w:rsidR="00C846FD">
          <w:rPr>
            <w:noProof/>
            <w:webHidden/>
          </w:rPr>
          <w:t>39</w:t>
        </w:r>
        <w:r w:rsidR="00C846FD">
          <w:rPr>
            <w:noProof/>
            <w:webHidden/>
          </w:rPr>
          <w:fldChar w:fldCharType="end"/>
        </w:r>
      </w:hyperlink>
    </w:p>
    <w:p w:rsidR="00C846FD" w:rsidRDefault="00D13A7B">
      <w:pPr>
        <w:pStyle w:val="Tabladeilustraciones"/>
        <w:tabs>
          <w:tab w:val="right" w:leader="dot" w:pos="8494"/>
        </w:tabs>
        <w:rPr>
          <w:rFonts w:eastAsiaTheme="minorEastAsia"/>
          <w:smallCaps w:val="0"/>
          <w:noProof/>
          <w:sz w:val="22"/>
          <w:szCs w:val="22"/>
          <w:lang w:eastAsia="es-PE"/>
        </w:rPr>
      </w:pPr>
      <w:hyperlink w:anchor="_Toc512597187" w:history="1">
        <w:r w:rsidR="00C846FD" w:rsidRPr="00705704">
          <w:rPr>
            <w:rStyle w:val="Hipervnculo"/>
            <w:noProof/>
          </w:rPr>
          <w:t>Tabla 3Puntuación de los parámetros de evaluación de las herramientas de BI.</w:t>
        </w:r>
        <w:r w:rsidR="00C846FD">
          <w:rPr>
            <w:noProof/>
            <w:webHidden/>
          </w:rPr>
          <w:tab/>
        </w:r>
        <w:r w:rsidR="00C846FD">
          <w:rPr>
            <w:noProof/>
            <w:webHidden/>
          </w:rPr>
          <w:fldChar w:fldCharType="begin"/>
        </w:r>
        <w:r w:rsidR="00C846FD">
          <w:rPr>
            <w:noProof/>
            <w:webHidden/>
          </w:rPr>
          <w:instrText xml:space="preserve"> PAGEREF _Toc512597187 \h </w:instrText>
        </w:r>
        <w:r w:rsidR="00C846FD">
          <w:rPr>
            <w:noProof/>
            <w:webHidden/>
          </w:rPr>
        </w:r>
        <w:r w:rsidR="00C846FD">
          <w:rPr>
            <w:noProof/>
            <w:webHidden/>
          </w:rPr>
          <w:fldChar w:fldCharType="separate"/>
        </w:r>
        <w:r w:rsidR="00C846FD">
          <w:rPr>
            <w:noProof/>
            <w:webHidden/>
          </w:rPr>
          <w:t>40</w:t>
        </w:r>
        <w:r w:rsidR="00C846FD">
          <w:rPr>
            <w:noProof/>
            <w:webHidden/>
          </w:rPr>
          <w:fldChar w:fldCharType="end"/>
        </w:r>
      </w:hyperlink>
    </w:p>
    <w:p w:rsidR="00C846FD" w:rsidRDefault="00D13A7B">
      <w:pPr>
        <w:pStyle w:val="Tabladeilustraciones"/>
        <w:tabs>
          <w:tab w:val="right" w:leader="dot" w:pos="8494"/>
        </w:tabs>
        <w:rPr>
          <w:rFonts w:eastAsiaTheme="minorEastAsia"/>
          <w:smallCaps w:val="0"/>
          <w:noProof/>
          <w:sz w:val="22"/>
          <w:szCs w:val="22"/>
          <w:lang w:eastAsia="es-PE"/>
        </w:rPr>
      </w:pPr>
      <w:hyperlink w:anchor="_Toc512597188" w:history="1">
        <w:r w:rsidR="00C846FD" w:rsidRPr="00705704">
          <w:rPr>
            <w:rStyle w:val="Hipervnculo"/>
            <w:noProof/>
          </w:rPr>
          <w:t>Tabla 4Resultados del cuadro comparativo entre las herramientas de BI</w:t>
        </w:r>
        <w:r w:rsidR="00C846FD">
          <w:rPr>
            <w:noProof/>
            <w:webHidden/>
          </w:rPr>
          <w:tab/>
        </w:r>
        <w:r w:rsidR="00C846FD">
          <w:rPr>
            <w:noProof/>
            <w:webHidden/>
          </w:rPr>
          <w:fldChar w:fldCharType="begin"/>
        </w:r>
        <w:r w:rsidR="00C846FD">
          <w:rPr>
            <w:noProof/>
            <w:webHidden/>
          </w:rPr>
          <w:instrText xml:space="preserve"> PAGEREF _Toc512597188 \h </w:instrText>
        </w:r>
        <w:r w:rsidR="00C846FD">
          <w:rPr>
            <w:noProof/>
            <w:webHidden/>
          </w:rPr>
        </w:r>
        <w:r w:rsidR="00C846FD">
          <w:rPr>
            <w:noProof/>
            <w:webHidden/>
          </w:rPr>
          <w:fldChar w:fldCharType="separate"/>
        </w:r>
        <w:r w:rsidR="00C846FD">
          <w:rPr>
            <w:noProof/>
            <w:webHidden/>
          </w:rPr>
          <w:t>40</w:t>
        </w:r>
        <w:r w:rsidR="00C846FD">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34671D" w:rsidRDefault="00813C08" w:rsidP="00813C08">
      <w:pPr>
        <w:rPr>
          <w:rFonts w:ascii="Arial" w:hAnsi="Arial" w:cs="Arial"/>
        </w:rPr>
      </w:pPr>
      <w:r w:rsidRPr="00C83106">
        <w:rPr>
          <w:rFonts w:ascii="Arial" w:hAnsi="Arial" w:cs="Arial"/>
        </w:rPr>
        <w:br w:type="page"/>
      </w:r>
    </w:p>
    <w:p w:rsidR="0034671D" w:rsidRPr="0034671D" w:rsidRDefault="0034671D" w:rsidP="0034671D">
      <w:pPr>
        <w:jc w:val="center"/>
        <w:rPr>
          <w:rFonts w:ascii="Arial" w:hAnsi="Arial" w:cs="Arial"/>
          <w:b/>
          <w:sz w:val="24"/>
        </w:rPr>
      </w:pPr>
      <w:r w:rsidRPr="0034671D">
        <w:rPr>
          <w:rFonts w:ascii="Arial" w:hAnsi="Arial" w:cs="Arial"/>
          <w:b/>
          <w:sz w:val="24"/>
        </w:rPr>
        <w:lastRenderedPageBreak/>
        <w:t>GLOSARIO</w:t>
      </w:r>
    </w:p>
    <w:p w:rsidR="00C846FD" w:rsidRDefault="0034671D" w:rsidP="007E057E">
      <w:pPr>
        <w:rPr>
          <w:rFonts w:ascii="Arial" w:hAnsi="Arial" w:cs="Arial"/>
          <w:noProof/>
        </w:rPr>
        <w:sectPr w:rsidR="00C846FD" w:rsidSect="00C846FD">
          <w:footerReference w:type="default" r:id="rId13"/>
          <w:type w:val="continuous"/>
          <w:pgSz w:w="11906" w:h="16838"/>
          <w:pgMar w:top="1417" w:right="1701" w:bottom="1417" w:left="1701" w:header="708" w:footer="708" w:gutter="0"/>
          <w:cols w:space="708"/>
          <w:docGrid w:linePitch="360"/>
        </w:sectPr>
      </w:pPr>
      <w:r>
        <w:rPr>
          <w:rFonts w:ascii="Arial" w:hAnsi="Arial" w:cs="Arial"/>
        </w:rPr>
        <w:fldChar w:fldCharType="begin"/>
      </w:r>
      <w:r>
        <w:rPr>
          <w:rFonts w:ascii="Arial" w:hAnsi="Arial" w:cs="Arial"/>
        </w:rPr>
        <w:instrText xml:space="preserve"> INDEX \r \h "A" \c "1" \z "10250" </w:instrText>
      </w:r>
      <w:r>
        <w:rPr>
          <w:rFonts w:ascii="Arial" w:hAnsi="Arial" w:cs="Arial"/>
        </w:rPr>
        <w:fldChar w:fldCharType="separate"/>
      </w:r>
    </w:p>
    <w:p w:rsidR="00C846FD" w:rsidRDefault="00C846FD">
      <w:pPr>
        <w:pStyle w:val="Ttulodendice"/>
        <w:keepNext/>
        <w:tabs>
          <w:tab w:val="right" w:leader="dot" w:pos="8494"/>
        </w:tabs>
        <w:rPr>
          <w:rFonts w:asciiTheme="minorHAnsi" w:eastAsiaTheme="minorEastAsia" w:hAnsiTheme="minorHAnsi"/>
          <w:b w:val="0"/>
          <w:bCs w:val="0"/>
          <w:noProof/>
        </w:rPr>
      </w:pPr>
      <w:r>
        <w:rPr>
          <w:noProof/>
        </w:rPr>
        <w:lastRenderedPageBreak/>
        <w:t>B</w:t>
      </w:r>
    </w:p>
    <w:p w:rsidR="00C846FD" w:rsidRDefault="00C846FD">
      <w:pPr>
        <w:pStyle w:val="ndice1"/>
        <w:tabs>
          <w:tab w:val="right" w:leader="dot" w:pos="8494"/>
        </w:tabs>
        <w:rPr>
          <w:noProof/>
        </w:rPr>
      </w:pPr>
      <w:r w:rsidRPr="00116314">
        <w:rPr>
          <w:rFonts w:ascii="Arial" w:hAnsi="Arial" w:cs="Arial"/>
          <w:noProof/>
        </w:rPr>
        <w:t>BPO</w:t>
      </w:r>
      <w:r>
        <w:rPr>
          <w:noProof/>
        </w:rPr>
        <w:t>: La subcontratación de procesos de negocios o externalización de procesos de negocio, 2, 11</w:t>
      </w:r>
    </w:p>
    <w:p w:rsidR="00C846FD" w:rsidRDefault="00C846FD">
      <w:pPr>
        <w:pStyle w:val="Ttulodendice"/>
        <w:keepNext/>
        <w:tabs>
          <w:tab w:val="right" w:leader="dot" w:pos="8494"/>
        </w:tabs>
        <w:rPr>
          <w:rFonts w:asciiTheme="minorHAnsi" w:eastAsiaTheme="minorEastAsia" w:hAnsiTheme="minorHAnsi"/>
          <w:b w:val="0"/>
          <w:bCs w:val="0"/>
          <w:noProof/>
        </w:rPr>
      </w:pPr>
      <w:r>
        <w:rPr>
          <w:noProof/>
        </w:rPr>
        <w:t>C</w:t>
      </w:r>
    </w:p>
    <w:p w:rsidR="00C846FD" w:rsidRDefault="00C846FD">
      <w:pPr>
        <w:pStyle w:val="ndice1"/>
        <w:tabs>
          <w:tab w:val="right" w:leader="dot" w:pos="8494"/>
        </w:tabs>
        <w:rPr>
          <w:noProof/>
        </w:rPr>
      </w:pPr>
      <w:r w:rsidRPr="00116314">
        <w:rPr>
          <w:rFonts w:ascii="Arial" w:hAnsi="Arial" w:cs="Arial"/>
          <w:noProof/>
        </w:rPr>
        <w:t>CRM</w:t>
      </w:r>
      <w:r>
        <w:rPr>
          <w:noProof/>
        </w:rPr>
        <w:t>: es un software / programa / herramienta / aplicación en el que cualquier conversación que un compañero de tu empresa tenga con un cliente (o potencial cliente) se guarda en una zona común y accesible para todo el mundo en tu empresa., 10, 25</w:t>
      </w:r>
    </w:p>
    <w:p w:rsidR="00C846FD" w:rsidRDefault="00C846FD">
      <w:pPr>
        <w:pStyle w:val="Ttulodendice"/>
        <w:keepNext/>
        <w:tabs>
          <w:tab w:val="right" w:leader="dot" w:pos="8494"/>
        </w:tabs>
        <w:rPr>
          <w:rFonts w:asciiTheme="minorHAnsi" w:eastAsiaTheme="minorEastAsia" w:hAnsiTheme="minorHAnsi"/>
          <w:b w:val="0"/>
          <w:bCs w:val="0"/>
          <w:noProof/>
        </w:rPr>
      </w:pPr>
      <w:r>
        <w:rPr>
          <w:noProof/>
        </w:rPr>
        <w:t>G</w:t>
      </w:r>
    </w:p>
    <w:p w:rsidR="00C846FD" w:rsidRDefault="00C846FD">
      <w:pPr>
        <w:pStyle w:val="ndice1"/>
        <w:tabs>
          <w:tab w:val="right" w:leader="dot" w:pos="8494"/>
        </w:tabs>
        <w:rPr>
          <w:noProof/>
        </w:rPr>
      </w:pPr>
      <w:r w:rsidRPr="00116314">
        <w:rPr>
          <w:rFonts w:ascii="Arial" w:hAnsi="Arial" w:cs="Arial"/>
          <w:noProof/>
        </w:rPr>
        <w:t>GSS</w:t>
      </w:r>
      <w:r>
        <w:rPr>
          <w:noProof/>
        </w:rPr>
        <w:t>: Empresa Global Sales Solutions, 2, 3, 11, 12</w:t>
      </w:r>
    </w:p>
    <w:p w:rsidR="00C846FD" w:rsidRDefault="00C846FD" w:rsidP="007E057E">
      <w:pPr>
        <w:rPr>
          <w:rFonts w:ascii="Arial" w:hAnsi="Arial" w:cs="Arial"/>
          <w:noProof/>
        </w:rPr>
        <w:sectPr w:rsidR="00C846FD" w:rsidSect="00C846FD">
          <w:type w:val="continuous"/>
          <w:pgSz w:w="11906" w:h="16838"/>
          <w:pgMar w:top="1417" w:right="1701" w:bottom="1417" w:left="1701" w:header="708" w:footer="708" w:gutter="0"/>
          <w:cols w:space="720"/>
          <w:docGrid w:linePitch="360"/>
        </w:sectPr>
      </w:pPr>
    </w:p>
    <w:p w:rsidR="00B33ED6" w:rsidRPr="00630929" w:rsidRDefault="0034671D" w:rsidP="007E057E">
      <w:pPr>
        <w:rPr>
          <w:rFonts w:ascii="Arial" w:hAnsi="Arial" w:cs="Arial"/>
          <w:lang w:val="en-US"/>
        </w:rPr>
      </w:pPr>
      <w:r>
        <w:rPr>
          <w:rFonts w:ascii="Arial" w:hAnsi="Arial" w:cs="Arial"/>
        </w:rPr>
        <w:lastRenderedPageBreak/>
        <w:fldChar w:fldCharType="end"/>
      </w:r>
    </w:p>
    <w:p w:rsidR="00C73E7B" w:rsidRPr="00630929" w:rsidRDefault="00C73E7B"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Default="003A2362"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Pr="00630929" w:rsidRDefault="001136ED"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C73E7B" w:rsidRPr="00630929" w:rsidRDefault="00C73E7B" w:rsidP="00B33ED6">
      <w:pPr>
        <w:rPr>
          <w:rFonts w:ascii="Arial" w:hAnsi="Arial" w:cs="Arial"/>
          <w:lang w:val="en-US"/>
        </w:rPr>
      </w:pPr>
    </w:p>
    <w:p w:rsidR="00C73E7B" w:rsidRPr="00630929" w:rsidRDefault="00C73E7B" w:rsidP="00B33ED6">
      <w:pPr>
        <w:rPr>
          <w:rFonts w:ascii="Arial" w:hAnsi="Arial" w:cs="Arial"/>
          <w:lang w:val="en-US"/>
        </w:rPr>
      </w:pPr>
    </w:p>
    <w:p w:rsidR="00B33ED6" w:rsidRPr="00C83106" w:rsidRDefault="002C2520" w:rsidP="00B33ED6">
      <w:pPr>
        <w:pStyle w:val="Ttulo1"/>
        <w:jc w:val="center"/>
        <w:rPr>
          <w:rFonts w:ascii="Arial" w:hAnsi="Arial" w:cs="Arial"/>
          <w:color w:val="auto"/>
        </w:rPr>
      </w:pPr>
      <w:bookmarkStart w:id="5" w:name="_Toc513162145"/>
      <w:r w:rsidRPr="00C83106">
        <w:rPr>
          <w:rFonts w:ascii="Arial" w:hAnsi="Arial" w:cs="Arial"/>
          <w:color w:val="auto"/>
        </w:rPr>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5"/>
      <w:r w:rsidR="00330C26" w:rsidRPr="00C83106">
        <w:rPr>
          <w:rFonts w:ascii="Arial" w:hAnsi="Arial" w:cs="Arial"/>
          <w:color w:val="auto"/>
        </w:rPr>
        <w:t xml:space="preserve"> </w:t>
      </w:r>
    </w:p>
    <w:p w:rsidR="003D01A3" w:rsidRPr="00C83106" w:rsidRDefault="00DD531D" w:rsidP="00B33ED6">
      <w:pPr>
        <w:pStyle w:val="Ttulo1"/>
        <w:jc w:val="center"/>
        <w:rPr>
          <w:rFonts w:ascii="Arial" w:hAnsi="Arial" w:cs="Arial"/>
          <w:color w:val="auto"/>
        </w:rPr>
      </w:pPr>
      <w:bookmarkStart w:id="6" w:name="_Toc513162146"/>
      <w:r>
        <w:rPr>
          <w:rFonts w:ascii="Arial" w:hAnsi="Arial" w:cs="Arial"/>
          <w:color w:val="auto"/>
        </w:rPr>
        <w:t>VISIÓN DEL PROYECTO</w:t>
      </w:r>
      <w:bookmarkEnd w:id="6"/>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34671D" w:rsidRPr="00C83106" w:rsidRDefault="0034671D"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Pr="00C83106" w:rsidRDefault="00DD531D" w:rsidP="00C546A0">
      <w:pPr>
        <w:pStyle w:val="Ttulo2"/>
      </w:pPr>
      <w:bookmarkStart w:id="7" w:name="_Toc513162147"/>
      <w:r>
        <w:lastRenderedPageBreak/>
        <w:t>Planteamiento del problema</w:t>
      </w:r>
      <w:bookmarkEnd w:id="7"/>
    </w:p>
    <w:p w:rsidR="00056204" w:rsidRPr="00BC5141" w:rsidRDefault="002F589C" w:rsidP="00FB4B51">
      <w:pPr>
        <w:pStyle w:val="Ttulo3"/>
        <w:numPr>
          <w:ilvl w:val="2"/>
          <w:numId w:val="1"/>
        </w:numPr>
        <w:spacing w:after="240"/>
        <w:ind w:hanging="11"/>
        <w:rPr>
          <w:rFonts w:cs="Arial"/>
        </w:rPr>
      </w:pPr>
      <w:bookmarkStart w:id="8" w:name="_Toc513162148"/>
      <w:r w:rsidRPr="00BC5141">
        <w:rPr>
          <w:rFonts w:cs="Arial"/>
        </w:rPr>
        <w:t>El Negocio</w:t>
      </w:r>
      <w:bookmarkEnd w:id="8"/>
    </w:p>
    <w:p w:rsidR="00A1424D" w:rsidRDefault="00A1424D" w:rsidP="0032552B">
      <w:pPr>
        <w:pStyle w:val="Prrafodelista"/>
        <w:spacing w:line="360" w:lineRule="auto"/>
        <w:ind w:left="0"/>
        <w:jc w:val="both"/>
        <w:rPr>
          <w:rFonts w:ascii="Arial" w:hAnsi="Arial" w:cs="Arial"/>
          <w:szCs w:val="20"/>
        </w:rPr>
      </w:pPr>
      <w:r w:rsidRPr="00A1424D">
        <w:rPr>
          <w:rFonts w:ascii="Arial" w:hAnsi="Arial" w:cs="Arial"/>
          <w:szCs w:val="20"/>
        </w:rPr>
        <w:t>El Grupo GSS (Global Sales Solutions) es una multinacional de origen español dedicada a la gestión CRM</w:t>
      </w:r>
      <w:r w:rsidR="00C846FD">
        <w:rPr>
          <w:rFonts w:ascii="Arial" w:hAnsi="Arial" w:cs="Arial"/>
          <w:szCs w:val="20"/>
        </w:rPr>
        <w:fldChar w:fldCharType="begin"/>
      </w:r>
      <w:r w:rsidR="00C846FD">
        <w:instrText xml:space="preserve"> XE "</w:instrText>
      </w:r>
      <w:r w:rsidR="00C846FD" w:rsidRPr="0062771F">
        <w:rPr>
          <w:rFonts w:ascii="Arial" w:hAnsi="Arial" w:cs="Arial"/>
        </w:rPr>
        <w:instrText>CRM:</w:instrText>
      </w:r>
      <w:r w:rsidR="00C846FD" w:rsidRPr="0062771F">
        <w:instrText>es un software / programa / herramienta / aplicación en el que cualquier conversación que un compañero de tu empresa tenga con un cliente (o potencial cliente) se guarda en una zona común y accesible para todo el mundo en tu empresa.</w:instrText>
      </w:r>
      <w:r w:rsidR="00C846FD">
        <w:instrText xml:space="preserve">" </w:instrText>
      </w:r>
      <w:r w:rsidR="00C846FD">
        <w:rPr>
          <w:rFonts w:ascii="Arial" w:hAnsi="Arial" w:cs="Arial"/>
          <w:szCs w:val="20"/>
        </w:rPr>
        <w:fldChar w:fldCharType="end"/>
      </w:r>
      <w:r w:rsidRPr="00A1424D">
        <w:rPr>
          <w:rFonts w:ascii="Arial" w:hAnsi="Arial" w:cs="Arial"/>
          <w:szCs w:val="20"/>
        </w:rPr>
        <w:t>. Como tal está presente en la gran mayoría de los países de Latinoamérica. Sus principales centros de trabajo están situados en Madrid y Lima aunque cuenta con centros</w:t>
      </w:r>
      <w:r>
        <w:rPr>
          <w:rFonts w:ascii="Arial" w:hAnsi="Arial" w:cs="Arial"/>
          <w:szCs w:val="20"/>
        </w:rPr>
        <w:t xml:space="preserve"> en varias ciudades de España</w:t>
      </w:r>
      <w:r w:rsidRPr="00A1424D">
        <w:rPr>
          <w:rFonts w:ascii="Arial" w:hAnsi="Arial" w:cs="Arial"/>
          <w:szCs w:val="20"/>
        </w:rPr>
        <w:t>​</w:t>
      </w:r>
      <w:r>
        <w:rPr>
          <w:rFonts w:ascii="Arial" w:hAnsi="Arial" w:cs="Arial"/>
          <w:szCs w:val="20"/>
        </w:rPr>
        <w:t xml:space="preserve"> y del mundo. A</w:t>
      </w:r>
      <w:r w:rsidRPr="00A1424D">
        <w:rPr>
          <w:rFonts w:ascii="Arial" w:hAnsi="Arial" w:cs="Arial"/>
          <w:szCs w:val="20"/>
        </w:rPr>
        <w:t>lcanzó en el año 201</w:t>
      </w:r>
      <w:r>
        <w:rPr>
          <w:rFonts w:ascii="Arial" w:hAnsi="Arial" w:cs="Arial"/>
          <w:szCs w:val="20"/>
        </w:rPr>
        <w:t>0 un volumen de 6.300 empleados</w:t>
      </w:r>
      <w:r w:rsidRPr="00A1424D">
        <w:rPr>
          <w:rFonts w:ascii="Arial" w:hAnsi="Arial" w:cs="Arial"/>
          <w:szCs w:val="20"/>
        </w:rPr>
        <w:t>​ la mayor parte de ellos en España, aunque pretende potenciar sus centro</w:t>
      </w:r>
      <w:r>
        <w:rPr>
          <w:rFonts w:ascii="Arial" w:hAnsi="Arial" w:cs="Arial"/>
          <w:szCs w:val="20"/>
        </w:rPr>
        <w:t xml:space="preserve">s de Chile, México y Colombia. La empresa </w:t>
      </w:r>
      <w:r w:rsidRPr="00A1424D">
        <w:rPr>
          <w:rFonts w:ascii="Arial" w:hAnsi="Arial" w:cs="Arial"/>
          <w:szCs w:val="20"/>
        </w:rPr>
        <w:t xml:space="preserve">se ha destacado desde el principio por una agresiva política de captación, motivación y </w:t>
      </w:r>
      <w:r>
        <w:rPr>
          <w:rFonts w:ascii="Arial" w:hAnsi="Arial" w:cs="Arial"/>
          <w:szCs w:val="20"/>
        </w:rPr>
        <w:t>retención de recursos humanos.</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t>Ayudar a nuestros clientes a optimizar la gestión de clientes, las ventas, la atención y la experiencia de sus clientes con sus marcas.</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32552B"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p>
    <w:p w:rsidR="00352D4E" w:rsidRDefault="00352D4E" w:rsidP="00352D4E">
      <w:pPr>
        <w:autoSpaceDE w:val="0"/>
        <w:autoSpaceDN w:val="0"/>
        <w:adjustRightInd w:val="0"/>
        <w:spacing w:before="240" w:after="240"/>
        <w:jc w:val="both"/>
        <w:rPr>
          <w:rFonts w:ascii="Arial" w:hAnsi="Arial" w:cs="Arial"/>
          <w:b/>
        </w:rPr>
      </w:pPr>
      <w:r>
        <w:rPr>
          <w:rFonts w:ascii="Arial" w:hAnsi="Arial" w:cs="Arial"/>
          <w:b/>
        </w:rPr>
        <w:t>Valores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Grupo independiente de empresas gestionado por socios profesionales  líderes desde 1.986, con experiencia en la implantación y gestión de centros de relación con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Nacimos con el objetivo de aportar a nuestros clientes un valor diferencial, hacemos  soluciones personalizadas, únicas. No somos meros proveedores de servicio, nos convertimos en partners de nuestros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Nuestra experiencia de clientes es el resultado de una larga serie de éxitos. La experiencia del Grupo GSS y de sus profesionales le garantiza el éxito de todos sus proyectos, dado que ayudamos a nuestros clientes a optimizar la gestión de clientes, las ventas, la atención y la experiencia de sus clientes con sus marcas.</w:t>
      </w:r>
    </w:p>
    <w:p w:rsidR="00352D4E" w:rsidRPr="00352D4E" w:rsidRDefault="00352D4E" w:rsidP="00A1424D">
      <w:pPr>
        <w:pStyle w:val="Prrafodelista"/>
        <w:spacing w:line="360" w:lineRule="auto"/>
        <w:ind w:left="0"/>
        <w:jc w:val="both"/>
        <w:rPr>
          <w:rFonts w:ascii="Arial" w:hAnsi="Arial" w:cs="Arial"/>
          <w:szCs w:val="20"/>
          <w:lang w:val="es-ES"/>
        </w:rPr>
      </w:pP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FB4B51">
      <w:pPr>
        <w:pStyle w:val="Ttulo3"/>
        <w:numPr>
          <w:ilvl w:val="2"/>
          <w:numId w:val="1"/>
        </w:numPr>
        <w:spacing w:after="240"/>
        <w:ind w:hanging="11"/>
        <w:rPr>
          <w:rFonts w:cs="Arial"/>
        </w:rPr>
      </w:pPr>
      <w:bookmarkStart w:id="9" w:name="_Toc513162149"/>
      <w:r w:rsidRPr="00BC5141">
        <w:rPr>
          <w:rFonts w:cs="Arial"/>
        </w:rPr>
        <w:lastRenderedPageBreak/>
        <w:t>Los Procesos de Negocio</w:t>
      </w:r>
      <w:bookmarkEnd w:id="9"/>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Las principales áreas usuarias beneficiarias de GSS involucradas en el planteamiento del problema y su solución son el área de ventas, el área de operaciones</w:t>
      </w:r>
      <w:r w:rsidR="00352D4E" w:rsidRPr="0032552B">
        <w:rPr>
          <w:rFonts w:ascii="Arial" w:hAnsi="Arial" w:cs="Arial"/>
          <w:szCs w:val="20"/>
        </w:rPr>
        <w:t>, el área contable</w:t>
      </w:r>
      <w:r w:rsidR="00C76F26" w:rsidRPr="0032552B">
        <w:rPr>
          <w:rFonts w:ascii="Arial" w:hAnsi="Arial" w:cs="Arial"/>
          <w:szCs w:val="20"/>
        </w:rPr>
        <w:t xml:space="preserve">, </w:t>
      </w:r>
      <w:r w:rsidRPr="0032552B">
        <w:rPr>
          <w:rFonts w:ascii="Arial" w:hAnsi="Arial" w:cs="Arial"/>
          <w:szCs w:val="20"/>
        </w:rPr>
        <w:t xml:space="preserve">el área </w:t>
      </w:r>
      <w:r w:rsidR="00C76F26" w:rsidRPr="0032552B">
        <w:rPr>
          <w:rFonts w:ascii="Arial" w:hAnsi="Arial" w:cs="Arial"/>
          <w:szCs w:val="20"/>
        </w:rPr>
        <w:t>de calidad y el área de tecnología.</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ventas se encarga de vender los productos y/o servicios de calidad de la empresa con el fin de conseguir rentabilidad y fidelizar a los clientes. Una vez concretada la venta es el área de operaciones la que asume la responsabilidad de </w:t>
      </w:r>
      <w:r w:rsidR="00352D4E" w:rsidRPr="0032552B">
        <w:rPr>
          <w:rFonts w:ascii="Arial" w:hAnsi="Arial" w:cs="Arial"/>
          <w:szCs w:val="20"/>
        </w:rPr>
        <w:t>brindar el servicio contratado</w:t>
      </w:r>
      <w:r w:rsidRPr="0032552B">
        <w:rPr>
          <w:rFonts w:ascii="Arial" w:hAnsi="Arial" w:cs="Arial"/>
          <w:szCs w:val="20"/>
        </w:rPr>
        <w:t xml:space="preserve">, </w:t>
      </w:r>
      <w:r w:rsidR="00352D4E" w:rsidRPr="0032552B">
        <w:rPr>
          <w:rFonts w:ascii="Arial" w:hAnsi="Arial" w:cs="Arial"/>
          <w:szCs w:val="20"/>
        </w:rPr>
        <w:t xml:space="preserve">gestionar nuevos requerimientos </w:t>
      </w:r>
      <w:r w:rsidRPr="0032552B">
        <w:rPr>
          <w:rFonts w:ascii="Arial" w:hAnsi="Arial" w:cs="Arial"/>
          <w:szCs w:val="20"/>
        </w:rPr>
        <w:t xml:space="preserve"> y </w:t>
      </w:r>
      <w:r w:rsidR="00352D4E" w:rsidRPr="0032552B">
        <w:rPr>
          <w:rFonts w:ascii="Arial" w:hAnsi="Arial" w:cs="Arial"/>
          <w:szCs w:val="20"/>
        </w:rPr>
        <w:t>trasladar la información requerida por el cliente</w:t>
      </w:r>
      <w:r w:rsidRPr="0032552B">
        <w:rPr>
          <w:rFonts w:ascii="Arial" w:hAnsi="Arial" w:cs="Arial"/>
          <w:szCs w:val="20"/>
        </w:rPr>
        <w:t xml:space="preserve">, </w:t>
      </w:r>
      <w:r w:rsidR="00352D4E" w:rsidRPr="0032552B">
        <w:rPr>
          <w:rFonts w:ascii="Arial" w:hAnsi="Arial" w:cs="Arial"/>
          <w:szCs w:val="20"/>
        </w:rPr>
        <w:t>toda nueva solicitud es gestionada de la mano con el área contable de modo que se puedan establecer los costos de cada una de estas.</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w:t>
      </w:r>
      <w:r w:rsidR="00352D4E" w:rsidRPr="0032552B">
        <w:rPr>
          <w:rFonts w:ascii="Arial" w:hAnsi="Arial" w:cs="Arial"/>
          <w:szCs w:val="20"/>
        </w:rPr>
        <w:t>calidad</w:t>
      </w:r>
      <w:r w:rsidRPr="0032552B">
        <w:rPr>
          <w:rFonts w:ascii="Arial" w:hAnsi="Arial" w:cs="Arial"/>
          <w:szCs w:val="20"/>
        </w:rPr>
        <w:t xml:space="preserve"> colabora constantemente con la elaboración de </w:t>
      </w:r>
      <w:r w:rsidR="00352D4E" w:rsidRPr="0032552B">
        <w:rPr>
          <w:rFonts w:ascii="Arial" w:hAnsi="Arial" w:cs="Arial"/>
          <w:szCs w:val="20"/>
        </w:rPr>
        <w:t>reportes</w:t>
      </w:r>
      <w:r w:rsidRPr="0032552B">
        <w:rPr>
          <w:rFonts w:ascii="Arial" w:hAnsi="Arial" w:cs="Arial"/>
          <w:szCs w:val="20"/>
        </w:rPr>
        <w:t>, está</w:t>
      </w:r>
      <w:r w:rsidR="00352D4E" w:rsidRPr="0032552B">
        <w:rPr>
          <w:rFonts w:ascii="Arial" w:hAnsi="Arial" w:cs="Arial"/>
          <w:szCs w:val="20"/>
        </w:rPr>
        <w:t>n</w:t>
      </w:r>
      <w:r w:rsidRPr="0032552B">
        <w:rPr>
          <w:rFonts w:ascii="Arial" w:hAnsi="Arial" w:cs="Arial"/>
          <w:szCs w:val="20"/>
        </w:rPr>
        <w:t xml:space="preserve"> dirigido</w:t>
      </w:r>
      <w:r w:rsidR="00352D4E" w:rsidRPr="0032552B">
        <w:rPr>
          <w:rFonts w:ascii="Arial" w:hAnsi="Arial" w:cs="Arial"/>
          <w:szCs w:val="20"/>
        </w:rPr>
        <w:t>s por la gerente de calidad</w:t>
      </w:r>
      <w:r w:rsidRPr="0032552B">
        <w:rPr>
          <w:rFonts w:ascii="Arial" w:hAnsi="Arial" w:cs="Arial"/>
          <w:szCs w:val="20"/>
        </w:rPr>
        <w:t xml:space="preserve">. Entre sus responsabilidades están la </w:t>
      </w:r>
      <w:r w:rsidR="00352D4E" w:rsidRPr="0032552B">
        <w:rPr>
          <w:rFonts w:ascii="Arial" w:hAnsi="Arial" w:cs="Arial"/>
          <w:szCs w:val="20"/>
        </w:rPr>
        <w:t>de elaborar reportes ricos en valor para cliente (paretos, dashboards, resultados mensuales, etc), ésta tarea es bastante dinámica debido a que mensualmente se definen nuevos estándares de medición de calidad en el servicio brindado.</w:t>
      </w:r>
    </w:p>
    <w:p w:rsidR="00A3366B" w:rsidRDefault="006F5B57" w:rsidP="00353606">
      <w:pPr>
        <w:pStyle w:val="Prrafodelista"/>
        <w:spacing w:line="360" w:lineRule="auto"/>
        <w:ind w:left="0"/>
        <w:jc w:val="both"/>
        <w:rPr>
          <w:rFonts w:ascii="Arial" w:hAnsi="Arial" w:cs="Arial"/>
          <w:szCs w:val="20"/>
        </w:rPr>
      </w:pPr>
      <w:r w:rsidRPr="0032552B">
        <w:rPr>
          <w:rFonts w:ascii="Arial" w:hAnsi="Arial" w:cs="Arial"/>
          <w:szCs w:val="20"/>
        </w:rPr>
        <w:t>Por último tenemos al área de tecnología, quienes son responsables del desarrollo de los nuevos requerimientos, mantenimiento de la página web mediante la cual el área de operaciones realiza sus labores y modificación mensual de los reportes transaccionales de los cuales debe disponer el área de calidad para realizar su gestión.</w:t>
      </w:r>
    </w:p>
    <w:p w:rsidR="00BC5141" w:rsidRDefault="00BC5141" w:rsidP="00353606">
      <w:pPr>
        <w:pStyle w:val="Prrafodelista"/>
        <w:spacing w:line="360" w:lineRule="auto"/>
        <w:ind w:left="0"/>
        <w:jc w:val="both"/>
        <w:rPr>
          <w:rFonts w:ascii="Arial" w:hAnsi="Arial" w:cs="Arial"/>
          <w:szCs w:val="20"/>
        </w:rPr>
      </w:pPr>
    </w:p>
    <w:p w:rsidR="00A3366B" w:rsidRDefault="006F5B57" w:rsidP="0063009D">
      <w:pPr>
        <w:pStyle w:val="Predeterminado"/>
        <w:numPr>
          <w:ilvl w:val="1"/>
          <w:numId w:val="1"/>
        </w:numPr>
        <w:outlineLvl w:val="1"/>
        <w:rPr>
          <w:rFonts w:ascii="Arial" w:hAnsi="Arial" w:cs="Arial"/>
          <w:b/>
          <w:sz w:val="22"/>
        </w:rPr>
      </w:pPr>
      <w:bookmarkStart w:id="10" w:name="_Toc513162150"/>
      <w:r>
        <w:rPr>
          <w:rFonts w:ascii="Arial" w:hAnsi="Arial" w:cs="Arial"/>
          <w:b/>
          <w:sz w:val="22"/>
        </w:rPr>
        <w:t>Formulación del Problema</w:t>
      </w:r>
      <w:bookmarkEnd w:id="10"/>
    </w:p>
    <w:p w:rsidR="006F5B57" w:rsidRDefault="006F5B57" w:rsidP="00BC5141">
      <w:pPr>
        <w:pStyle w:val="Ttulo3"/>
        <w:numPr>
          <w:ilvl w:val="2"/>
          <w:numId w:val="1"/>
        </w:numPr>
        <w:ind w:hanging="11"/>
      </w:pPr>
      <w:bookmarkStart w:id="11" w:name="_Toc513162151"/>
      <w:r>
        <w:t>Realidad Problemática</w:t>
      </w:r>
      <w:bookmarkEnd w:id="11"/>
    </w:p>
    <w:p w:rsidR="00BC5141" w:rsidRPr="00BC5141" w:rsidRDefault="00BC5141" w:rsidP="00BC5141"/>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Actualmente en nuestro país existe un entorno competitivo en el área de servicios BPO</w:t>
      </w:r>
      <w:r w:rsidRPr="0018369A">
        <w:rPr>
          <w:rFonts w:ascii="Arial" w:hAnsi="Arial" w:cs="Arial"/>
          <w:szCs w:val="20"/>
        </w:rPr>
        <w:fldChar w:fldCharType="begin"/>
      </w:r>
      <w:r w:rsidRPr="0032552B">
        <w:rPr>
          <w:rFonts w:ascii="Arial" w:hAnsi="Arial" w:cs="Arial"/>
          <w:szCs w:val="20"/>
        </w:rPr>
        <w:instrText xml:space="preserve"> XE "BPO:La subcontratación de procesos de negocios o externalización de procesos de negocio" </w:instrText>
      </w:r>
      <w:r w:rsidRPr="0018369A">
        <w:rPr>
          <w:rFonts w:ascii="Arial" w:hAnsi="Arial" w:cs="Arial"/>
          <w:szCs w:val="20"/>
        </w:rPr>
        <w:fldChar w:fldCharType="end"/>
      </w:r>
      <w:r w:rsidRPr="0018369A">
        <w:rPr>
          <w:rFonts w:ascii="Arial" w:hAnsi="Arial" w:cs="Arial"/>
          <w:szCs w:val="20"/>
        </w:rPr>
        <w:t>, debido a la existencia de un gran número de multinacionales dedicadas al customer service. Por este motivo, las compañías deben enfocar su trabajo a satisfacer las necesidades de sus clientes de tal manera que permanezca la fidelidad de éstos con la empresa.</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Una de las necesidades es el oportuno y eficiente servicio de atención al cliente, en los cuales se registran los requerimientos (reportes, aplicaciones, entre otros) mediante comunicación personal, escrita, telefónica o vía web.</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 cliente, al hacer un contrato con GSS</w:t>
      </w:r>
      <w:r w:rsidRPr="0018369A">
        <w:rPr>
          <w:rFonts w:ascii="Arial" w:hAnsi="Arial" w:cs="Arial"/>
          <w:szCs w:val="20"/>
        </w:rPr>
        <w:fldChar w:fldCharType="begin"/>
      </w:r>
      <w:r w:rsidRPr="0032552B">
        <w:rPr>
          <w:rFonts w:ascii="Arial" w:hAnsi="Arial" w:cs="Arial"/>
          <w:szCs w:val="20"/>
        </w:rPr>
        <w:instrText xml:space="preserve"> XE "GSS:Empresa Global Sales Solutions" </w:instrText>
      </w:r>
      <w:r w:rsidRPr="0018369A">
        <w:rPr>
          <w:rFonts w:ascii="Arial" w:hAnsi="Arial" w:cs="Arial"/>
          <w:szCs w:val="20"/>
        </w:rPr>
        <w:fldChar w:fldCharType="end"/>
      </w:r>
      <w:r w:rsidRPr="0018369A">
        <w:rPr>
          <w:rFonts w:ascii="Arial" w:hAnsi="Arial" w:cs="Arial"/>
          <w:szCs w:val="20"/>
        </w:rPr>
        <w:t xml:space="preserve">, da un primer paso tras el cual se abre una relación que hay que saber ampliar y mejorar. Para ello se debe, por una parte, </w:t>
      </w:r>
      <w:r w:rsidRPr="0018369A">
        <w:rPr>
          <w:rFonts w:ascii="Arial" w:hAnsi="Arial" w:cs="Arial"/>
          <w:szCs w:val="20"/>
        </w:rPr>
        <w:lastRenderedPageBreak/>
        <w:t>asegurar la calidad del servicio mediante la supervisión de la red, la resolución de los incidentes, y, por otra parte, cualquier requerimiento debe ser atendido con agilidad y utilizado como una fuente de información sobre el cliente para permitir mejorar el servicio que se le está prestando.</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Las demoras en atención y mala calidad de ésta son unas de las principales fuentes de pérdida de productividad en las organizaciones, mientras más rápido un cliente sea atendido y mayor sea la calidad del servicio brindado, la aceptación de este aumentará. GSS</w:t>
      </w:r>
      <w:r w:rsidRPr="0018369A">
        <w:rPr>
          <w:rFonts w:ascii="Arial" w:hAnsi="Arial" w:cs="Arial"/>
          <w:szCs w:val="20"/>
        </w:rPr>
        <w:fldChar w:fldCharType="begin"/>
      </w:r>
      <w:r w:rsidRPr="0032552B">
        <w:rPr>
          <w:rFonts w:ascii="Arial" w:hAnsi="Arial" w:cs="Arial"/>
          <w:szCs w:val="20"/>
        </w:rPr>
        <w:instrText xml:space="preserve"> XE "GSS:Empresa Global Sales Solutions" </w:instrText>
      </w:r>
      <w:r w:rsidRPr="0018369A">
        <w:rPr>
          <w:rFonts w:ascii="Arial" w:hAnsi="Arial" w:cs="Arial"/>
          <w:szCs w:val="20"/>
        </w:rPr>
        <w:fldChar w:fldCharType="end"/>
      </w:r>
      <w:r w:rsidRPr="0018369A">
        <w:rPr>
          <w:rFonts w:ascii="Arial" w:hAnsi="Arial" w:cs="Arial"/>
          <w:szCs w:val="20"/>
        </w:rPr>
        <w:t xml:space="preserve"> cuenta procedimientos para la solicitud de servicios e intermediarios para el reporte de problemas que deben ser atendidos, en el mejor de los casos de manera inmediata. Todas las auditorías de calidad realizadas por parte de GSS hacia las llamadas del cliente se encuentran almacenadas en una base de datos, diariamente se maneja un volumen muy grande de evaluaciones, información que a su vez debe estar debidamente organizada por diversos criterios que aumentan a petición del cliente.</w:t>
      </w:r>
    </w:p>
    <w:p w:rsid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 jefatura del centro calidad lleva un control de una cantidad numerosa de reportes de diferentes campañas, para tener conformidad</w:t>
      </w:r>
      <w:r>
        <w:rPr>
          <w:rFonts w:ascii="Arial" w:hAnsi="Arial" w:cs="Arial"/>
          <w:szCs w:val="20"/>
        </w:rPr>
        <w:t xml:space="preserve"> de todo lo que se ha realizado;</w:t>
      </w:r>
      <w:r w:rsidRPr="0018369A">
        <w:rPr>
          <w:rFonts w:ascii="Arial" w:hAnsi="Arial" w:cs="Arial"/>
          <w:szCs w:val="20"/>
        </w:rPr>
        <w:t xml:space="preserve"> </w:t>
      </w:r>
      <w:r>
        <w:rPr>
          <w:rFonts w:ascii="Arial" w:hAnsi="Arial" w:cs="Arial"/>
          <w:szCs w:val="20"/>
        </w:rPr>
        <w:t xml:space="preserve">sin embargo </w:t>
      </w:r>
      <w:r w:rsidRPr="0018369A">
        <w:rPr>
          <w:rFonts w:ascii="Arial" w:hAnsi="Arial" w:cs="Arial"/>
          <w:szCs w:val="20"/>
        </w:rPr>
        <w:t xml:space="preserve">el proceso </w:t>
      </w:r>
      <w:r>
        <w:rPr>
          <w:rFonts w:ascii="Arial" w:hAnsi="Arial" w:cs="Arial"/>
          <w:szCs w:val="20"/>
        </w:rPr>
        <w:t>que abarca su construcción y</w:t>
      </w:r>
      <w:r w:rsidRPr="0018369A">
        <w:rPr>
          <w:rFonts w:ascii="Arial" w:hAnsi="Arial" w:cs="Arial"/>
          <w:szCs w:val="20"/>
        </w:rPr>
        <w:t xml:space="preserve"> presentación del mismo hacia la alta jefatura del centro de operaciones del cliente no es óptimo, debido a que el valor de la información presentado no es de mucha ayuda, lo que hace dificultoso la toma de acciones.</w:t>
      </w:r>
    </w:p>
    <w:p w:rsidR="00BC5141" w:rsidRPr="0018369A" w:rsidRDefault="00BC5141" w:rsidP="0032552B">
      <w:pPr>
        <w:pStyle w:val="Prrafodelista"/>
        <w:spacing w:line="360" w:lineRule="auto"/>
        <w:ind w:left="0"/>
        <w:jc w:val="both"/>
        <w:rPr>
          <w:rFonts w:ascii="Arial" w:hAnsi="Arial" w:cs="Arial"/>
          <w:szCs w:val="20"/>
        </w:rPr>
      </w:pPr>
    </w:p>
    <w:p w:rsidR="00D4611F" w:rsidRDefault="006F5B57" w:rsidP="00BC5141">
      <w:pPr>
        <w:pStyle w:val="Ttulo3"/>
        <w:numPr>
          <w:ilvl w:val="2"/>
          <w:numId w:val="1"/>
        </w:numPr>
      </w:pPr>
      <w:bookmarkStart w:id="12" w:name="_Toc513162152"/>
      <w:r>
        <w:t>Descripción del Problema</w:t>
      </w:r>
      <w:bookmarkEnd w:id="12"/>
    </w:p>
    <w:p w:rsidR="00BC5141" w:rsidRPr="00BC5141" w:rsidRDefault="00BC5141" w:rsidP="00BC5141"/>
    <w:p w:rsidR="00275456" w:rsidRDefault="006F5B57" w:rsidP="005A1B83">
      <w:pPr>
        <w:pStyle w:val="Prrafodelista"/>
        <w:spacing w:line="360" w:lineRule="auto"/>
        <w:ind w:left="0"/>
        <w:jc w:val="both"/>
        <w:rPr>
          <w:rFonts w:ascii="Arial" w:hAnsi="Arial" w:cs="Arial"/>
          <w:szCs w:val="20"/>
        </w:rPr>
      </w:pPr>
      <w:r>
        <w:rPr>
          <w:rFonts w:ascii="Arial" w:hAnsi="Arial" w:cs="Arial"/>
          <w:szCs w:val="20"/>
        </w:rPr>
        <w:t xml:space="preserve">Actualmente GSS brinda servicios de auditoría de calidad a la empresa Ipsos de </w:t>
      </w:r>
      <w:r w:rsidRPr="00DB2105">
        <w:rPr>
          <w:rFonts w:ascii="Arial" w:hAnsi="Arial" w:cs="Arial"/>
          <w:szCs w:val="20"/>
        </w:rPr>
        <w:t xml:space="preserve">Ecuador, nuestra área de calidad envía mensualmente varios reportes, estos se elaboran de manera manual </w:t>
      </w:r>
      <w:r w:rsidR="00C76F26" w:rsidRPr="00DB2105">
        <w:rPr>
          <w:rFonts w:ascii="Arial" w:hAnsi="Arial" w:cs="Arial"/>
          <w:szCs w:val="20"/>
        </w:rPr>
        <w:t xml:space="preserve">sobre Excel, para ello se solicita al área de tecnología la actualización de los datos transaccionales ya que los cambios se dan con mucha continuidad, </w:t>
      </w:r>
      <w:r w:rsidR="006A5F0B" w:rsidRPr="00DB2105">
        <w:rPr>
          <w:rFonts w:ascii="Arial" w:hAnsi="Arial" w:cs="Arial"/>
          <w:szCs w:val="20"/>
        </w:rPr>
        <w:t>esto</w:t>
      </w:r>
      <w:r w:rsidR="00C76F26" w:rsidRPr="00DB2105">
        <w:rPr>
          <w:rFonts w:ascii="Arial" w:hAnsi="Arial" w:cs="Arial"/>
          <w:szCs w:val="20"/>
        </w:rPr>
        <w:t xml:space="preserve"> tiene como resultado un tiempo prolongado de entrega de la información al cliente</w:t>
      </w:r>
      <w:r w:rsidR="00473EE3">
        <w:rPr>
          <w:rFonts w:ascii="Arial" w:hAnsi="Arial" w:cs="Arial"/>
          <w:szCs w:val="20"/>
        </w:rPr>
        <w:t xml:space="preserve"> lo que conlleva a una</w:t>
      </w:r>
      <w:r w:rsidR="006A5F0B" w:rsidRPr="00DB2105">
        <w:rPr>
          <w:rFonts w:ascii="Arial" w:hAnsi="Arial" w:cs="Arial"/>
          <w:szCs w:val="20"/>
        </w:rPr>
        <w:t xml:space="preserve"> </w:t>
      </w:r>
      <w:r w:rsidR="00DB2105" w:rsidRPr="008F4ECA">
        <w:rPr>
          <w:rFonts w:ascii="Arial" w:hAnsi="Arial" w:cs="Arial"/>
          <w:color w:val="FF0000"/>
          <w:u w:val="single"/>
        </w:rPr>
        <w:t>deficiente toma de decisiones</w:t>
      </w:r>
      <w:r w:rsidR="00DB2105" w:rsidRPr="008F4ECA">
        <w:rPr>
          <w:rFonts w:ascii="Arial" w:hAnsi="Arial" w:cs="Arial"/>
          <w:color w:val="FF0000"/>
        </w:rPr>
        <w:t xml:space="preserve"> en el área de operaciones de Ipsos</w:t>
      </w:r>
      <w:r w:rsidR="00DB2105" w:rsidRPr="00DB2105">
        <w:rPr>
          <w:rFonts w:ascii="Arial" w:hAnsi="Arial" w:cs="Arial"/>
          <w:color w:val="FF0000"/>
        </w:rPr>
        <w:t xml:space="preserve"> </w:t>
      </w:r>
      <w:r w:rsidR="006A5F0B" w:rsidRPr="008238E2">
        <w:rPr>
          <w:rFonts w:ascii="Arial" w:hAnsi="Arial" w:cs="Arial"/>
          <w:color w:val="FF0000"/>
        </w:rPr>
        <w:t xml:space="preserve">(variable 1: </w:t>
      </w:r>
      <w:r w:rsidR="006A5F0B">
        <w:rPr>
          <w:rFonts w:ascii="Arial" w:hAnsi="Arial" w:cs="Arial"/>
          <w:color w:val="FF0000"/>
        </w:rPr>
        <w:t>tiempo de entrega de reportes, valor 1: 3 días</w:t>
      </w:r>
      <w:r w:rsidR="00CB2F8A">
        <w:rPr>
          <w:rFonts w:ascii="Arial" w:hAnsi="Arial" w:cs="Arial"/>
          <w:color w:val="FF0000"/>
        </w:rPr>
        <w:t>; variable 2</w:t>
      </w:r>
      <w:r w:rsidR="00CB2F8A" w:rsidRPr="008238E2">
        <w:rPr>
          <w:rFonts w:ascii="Arial" w:hAnsi="Arial" w:cs="Arial"/>
          <w:color w:val="FF0000"/>
        </w:rPr>
        <w:t xml:space="preserve">: </w:t>
      </w:r>
      <w:r w:rsidR="00CB2F8A">
        <w:rPr>
          <w:rFonts w:ascii="Arial" w:hAnsi="Arial" w:cs="Arial"/>
          <w:color w:val="FF0000"/>
        </w:rPr>
        <w:t>tiempo de espera para visualizar reportes, valor 3: 40 segundos</w:t>
      </w:r>
      <w:r w:rsidR="006A5F0B">
        <w:rPr>
          <w:rFonts w:ascii="Arial" w:hAnsi="Arial" w:cs="Arial"/>
          <w:color w:val="FF0000"/>
        </w:rPr>
        <w:t>)</w:t>
      </w:r>
      <w:r w:rsidR="006A5F0B">
        <w:rPr>
          <w:rFonts w:ascii="Arial" w:hAnsi="Arial" w:cs="Arial"/>
          <w:szCs w:val="20"/>
        </w:rPr>
        <w:t xml:space="preserve">, lo cual genera malestar en la relación de la empresa con el cliente. </w:t>
      </w:r>
    </w:p>
    <w:p w:rsidR="00C76F26" w:rsidRDefault="00CB2F8A" w:rsidP="005A1B83">
      <w:pPr>
        <w:pStyle w:val="Prrafodelista"/>
        <w:spacing w:line="360" w:lineRule="auto"/>
        <w:ind w:left="0"/>
        <w:jc w:val="both"/>
        <w:rPr>
          <w:rFonts w:ascii="Arial" w:hAnsi="Arial" w:cs="Arial"/>
          <w:szCs w:val="20"/>
        </w:rPr>
      </w:pPr>
      <w:r>
        <w:rPr>
          <w:rFonts w:ascii="Arial" w:hAnsi="Arial" w:cs="Arial"/>
          <w:szCs w:val="20"/>
        </w:rPr>
        <w:t xml:space="preserve">Asimismo se evidencia una </w:t>
      </w:r>
      <w:r w:rsidRPr="00CB2F8A">
        <w:rPr>
          <w:rFonts w:ascii="Arial" w:hAnsi="Arial" w:cs="Arial"/>
          <w:color w:val="FF0000"/>
          <w:szCs w:val="20"/>
        </w:rPr>
        <w:t>información histórica insuficiente</w:t>
      </w:r>
      <w:r w:rsidR="00C76F26" w:rsidRPr="00CB2F8A">
        <w:rPr>
          <w:rFonts w:ascii="Arial" w:hAnsi="Arial" w:cs="Arial"/>
          <w:color w:val="FF0000"/>
          <w:szCs w:val="20"/>
        </w:rPr>
        <w:t xml:space="preserve">, </w:t>
      </w:r>
      <w:r>
        <w:rPr>
          <w:rFonts w:ascii="Arial" w:hAnsi="Arial" w:cs="Arial"/>
          <w:color w:val="FF0000"/>
        </w:rPr>
        <w:t>(variable 3</w:t>
      </w:r>
      <w:r w:rsidR="006A5F0B" w:rsidRPr="008238E2">
        <w:rPr>
          <w:rFonts w:ascii="Arial" w:hAnsi="Arial" w:cs="Arial"/>
          <w:color w:val="FF0000"/>
        </w:rPr>
        <w:t xml:space="preserve">: </w:t>
      </w:r>
      <w:r w:rsidR="006A5F0B">
        <w:rPr>
          <w:rFonts w:ascii="Arial" w:hAnsi="Arial" w:cs="Arial"/>
          <w:color w:val="FF0000"/>
        </w:rPr>
        <w:t>antigüedad de l</w:t>
      </w:r>
      <w:r>
        <w:rPr>
          <w:rFonts w:ascii="Arial" w:hAnsi="Arial" w:cs="Arial"/>
          <w:color w:val="FF0000"/>
        </w:rPr>
        <w:t>a información histórica, valor 3</w:t>
      </w:r>
      <w:r w:rsidR="006A5F0B">
        <w:rPr>
          <w:rFonts w:ascii="Arial" w:hAnsi="Arial" w:cs="Arial"/>
          <w:color w:val="FF0000"/>
        </w:rPr>
        <w:t>: 2 meses)</w:t>
      </w:r>
      <w:r w:rsidR="00C76F26" w:rsidRPr="006A5F0B">
        <w:rPr>
          <w:rFonts w:ascii="Arial" w:hAnsi="Arial" w:cs="Arial"/>
          <w:color w:val="FF0000"/>
          <w:szCs w:val="20"/>
        </w:rPr>
        <w:t xml:space="preserve"> </w:t>
      </w:r>
      <w:r w:rsidR="0018369A">
        <w:rPr>
          <w:rFonts w:ascii="Arial" w:hAnsi="Arial" w:cs="Arial"/>
          <w:szCs w:val="20"/>
        </w:rPr>
        <w:t xml:space="preserve">este comportamiento afecta directamente </w:t>
      </w:r>
      <w:r w:rsidR="0018369A">
        <w:rPr>
          <w:rFonts w:ascii="Arial" w:hAnsi="Arial" w:cs="Arial"/>
          <w:szCs w:val="20"/>
        </w:rPr>
        <w:lastRenderedPageBreak/>
        <w:t>al proceso de toma de decisiones del cliente debido a que no cuenta con información rápida y completa.</w:t>
      </w:r>
    </w:p>
    <w:p w:rsidR="006E40D5" w:rsidRPr="00C83106" w:rsidRDefault="006E40D5" w:rsidP="005A1B83">
      <w:pPr>
        <w:pStyle w:val="Prrafodelista"/>
        <w:spacing w:line="360" w:lineRule="auto"/>
        <w:ind w:left="0"/>
        <w:jc w:val="both"/>
        <w:rPr>
          <w:rFonts w:ascii="Arial" w:hAnsi="Arial" w:cs="Arial"/>
          <w:szCs w:val="20"/>
        </w:rPr>
      </w:pPr>
    </w:p>
    <w:p w:rsidR="00CC0339" w:rsidRDefault="00CC0339" w:rsidP="00C546A0">
      <w:pPr>
        <w:pStyle w:val="Ttulo2"/>
      </w:pPr>
      <w:bookmarkStart w:id="13" w:name="_Toc513162153"/>
      <w:r w:rsidRPr="00C83106">
        <w:t>Objetivos de</w:t>
      </w:r>
      <w:r w:rsidR="008007C8">
        <w:t>l Proyecto</w:t>
      </w:r>
      <w:bookmarkEnd w:id="13"/>
    </w:p>
    <w:p w:rsidR="0072357A" w:rsidRPr="0072357A" w:rsidRDefault="0072357A" w:rsidP="0072357A"/>
    <w:p w:rsidR="00275456" w:rsidRPr="00BC5141" w:rsidRDefault="008007C8" w:rsidP="008007C8">
      <w:pPr>
        <w:pStyle w:val="Ttulo3"/>
        <w:numPr>
          <w:ilvl w:val="2"/>
          <w:numId w:val="1"/>
        </w:numPr>
        <w:spacing w:after="240"/>
        <w:ind w:hanging="11"/>
        <w:rPr>
          <w:rFonts w:cs="Arial"/>
          <w:szCs w:val="20"/>
        </w:rPr>
      </w:pPr>
      <w:bookmarkStart w:id="14" w:name="_Toc513162154"/>
      <w:r w:rsidRPr="00BC5141">
        <w:rPr>
          <w:rFonts w:cs="Arial"/>
        </w:rPr>
        <w:t>Marco Lógico</w:t>
      </w:r>
      <w:bookmarkEnd w:id="14"/>
    </w:p>
    <w:p w:rsidR="003334D7" w:rsidRPr="00BC5141" w:rsidRDefault="008007C8" w:rsidP="0072357A">
      <w:pPr>
        <w:pStyle w:val="Ttulo4"/>
      </w:pPr>
      <w:r w:rsidRPr="00BC5141">
        <w:t>Árbol de problemas</w:t>
      </w:r>
    </w:p>
    <w:p w:rsidR="00B70425" w:rsidRDefault="00A17C53" w:rsidP="00302E07">
      <w:pPr>
        <w:pStyle w:val="Prrafodelista"/>
        <w:spacing w:line="360" w:lineRule="auto"/>
        <w:ind w:left="426"/>
        <w:jc w:val="both"/>
        <w:rPr>
          <w:rFonts w:ascii="Arial" w:hAnsi="Arial" w:cs="Arial"/>
          <w:szCs w:val="20"/>
        </w:rPr>
      </w:pPr>
      <w:r w:rsidRPr="004D4B93">
        <w:rPr>
          <w:rFonts w:ascii="Arial" w:hAnsi="Arial" w:cs="Arial"/>
          <w:noProof/>
          <w:lang w:val="es-ES" w:eastAsia="es-ES"/>
        </w:rPr>
        <mc:AlternateContent>
          <mc:Choice Requires="wps">
            <w:drawing>
              <wp:anchor distT="45720" distB="45720" distL="114300" distR="114300" simplePos="0" relativeHeight="251655680" behindDoc="0" locked="0" layoutInCell="1" allowOverlap="1" wp14:anchorId="2E59E6E9" wp14:editId="49FC3C01">
                <wp:simplePos x="0" y="0"/>
                <wp:positionH relativeFrom="column">
                  <wp:posOffset>558165</wp:posOffset>
                </wp:positionH>
                <wp:positionV relativeFrom="paragraph">
                  <wp:posOffset>175260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B66D57" w:rsidRDefault="00B66D57">
                            <w:r>
                              <w:t>Malestar en la relación con 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3.95pt;margin-top:13.8pt;width:95.25pt;height:48.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">
                <v:textbox>
                  <w:txbxContent>
                    <w:p w:rsidR="00B66D57" w:rsidRDefault="00B66D57">
                      <w:r>
                        <w:t>Malestar en la relación con el cliente</w:t>
                      </w:r>
                    </w:p>
                  </w:txbxContent>
                </v:textbox>
                <w10:wrap type="square"/>
              </v:shape>
            </w:pict>
          </mc:Fallback>
        </mc:AlternateContent>
      </w:r>
      <w:r w:rsidRPr="004D4B93">
        <w:rPr>
          <w:rFonts w:ascii="Arial" w:hAnsi="Arial" w:cs="Arial"/>
          <w:noProof/>
          <w:lang w:val="es-ES" w:eastAsia="es-ES"/>
        </w:rPr>
        <mc:AlternateContent>
          <mc:Choice Requires="wps">
            <w:drawing>
              <wp:anchor distT="45720" distB="45720" distL="114300" distR="114300" simplePos="0" relativeHeight="251657728" behindDoc="0" locked="0" layoutInCell="1" allowOverlap="1" wp14:anchorId="6C96D784" wp14:editId="71D6C508">
                <wp:simplePos x="0" y="0"/>
                <wp:positionH relativeFrom="column">
                  <wp:posOffset>3472815</wp:posOffset>
                </wp:positionH>
                <wp:positionV relativeFrom="paragraph">
                  <wp:posOffset>175260</wp:posOffset>
                </wp:positionV>
                <wp:extent cx="1257300" cy="6286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rsidR="00B66D57" w:rsidRDefault="00B66D57" w:rsidP="00431C5F">
                            <w:r>
                              <w:t>Lentitud para poder visualizar 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3.45pt;margin-top:13.8pt;width:99pt;height:4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g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">
                <v:textbox>
                  <w:txbxContent>
                    <w:p w:rsidR="00B66D57" w:rsidRDefault="00B66D57" w:rsidP="00431C5F">
                      <w:r>
                        <w:t>Lentitud para poder visualizar resultados</w:t>
                      </w:r>
                    </w:p>
                  </w:txbxContent>
                </v:textbox>
                <w10:wrap type="square"/>
              </v:shape>
            </w:pict>
          </mc:Fallback>
        </mc:AlternateContent>
      </w:r>
      <w:r w:rsidRPr="004D4B93">
        <w:rPr>
          <w:rFonts w:ascii="Arial" w:hAnsi="Arial" w:cs="Arial"/>
          <w:noProof/>
          <w:lang w:val="es-ES" w:eastAsia="es-ES"/>
        </w:rPr>
        <mc:AlternateContent>
          <mc:Choice Requires="wps">
            <w:drawing>
              <wp:anchor distT="45720" distB="45720" distL="114300" distR="114300" simplePos="0" relativeHeight="251656704" behindDoc="0" locked="0" layoutInCell="1" allowOverlap="1" wp14:anchorId="5751BB44" wp14:editId="758A072D">
                <wp:simplePos x="0" y="0"/>
                <wp:positionH relativeFrom="column">
                  <wp:posOffset>1996440</wp:posOffset>
                </wp:positionH>
                <wp:positionV relativeFrom="paragraph">
                  <wp:posOffset>175260</wp:posOffset>
                </wp:positionV>
                <wp:extent cx="1181100" cy="6286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B66D57" w:rsidRDefault="00B66D57" w:rsidP="004D4B93">
                            <w:r>
                              <w:t xml:space="preserve">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2pt;margin-top:13.8pt;width:93pt;height:4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">
                <v:textbox>
                  <w:txbxContent>
                    <w:p w:rsidR="00B66D57" w:rsidRDefault="00B66D57" w:rsidP="004D4B93">
                      <w:r>
                        <w:t xml:space="preserve">Dependencia de GSS para obtener reportes </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A17C53"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58752" behindDoc="0" locked="0" layoutInCell="1" allowOverlap="1" wp14:anchorId="4B4243A1" wp14:editId="4829621C">
                <wp:simplePos x="0" y="0"/>
                <wp:positionH relativeFrom="column">
                  <wp:posOffset>1158240</wp:posOffset>
                </wp:positionH>
                <wp:positionV relativeFrom="paragraph">
                  <wp:posOffset>201295</wp:posOffset>
                </wp:positionV>
                <wp:extent cx="2962275" cy="714375"/>
                <wp:effectExtent l="76200" t="38100" r="85725" b="28575"/>
                <wp:wrapNone/>
                <wp:docPr id="33" name="Grupo 33"/>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24" name="Conector recto de flecha 24"/>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ector recto de flecha 26"/>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ector recto de flecha 27"/>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Conector recto 31"/>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33" o:spid="_x0000_s1026" style="position:absolute;margin-left:91.2pt;margin-top:15.85pt;width:233.25pt;height:56.25pt;z-index:251658752"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">
                <v:shapetype id="_x0000_t32" coordsize="21600,21600" o:spt="32" o:oned="t" path="m,l21600,21600e" filled="f">
                  <v:path arrowok="t" fillok="f" o:connecttype="none"/>
                  <o:lock v:ext="edit" shapetype="t"/>
                </v:shapetype>
                <v:shape id="Conector recto de flecha 24"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Conector recto de flecha 26"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4RsQAAADbAAAADwAAAGRycy9kb3ducmV2LnhtbESPQWvCQBSE70L/w/IEL1I3TcSW6Cql&#10;UuzVVKS9vWafSTD7NuRtNf77bqHQ4zAz3zCrzeBadaFeGs8GHmYJKOLS24YrA4f31/snUBKQLbae&#10;ycCNBDbru9EKc+uvvKdLESoVISw5GqhD6HKtpazJocx8Rxy9k+8dhij7StserxHuWp0myUI7bDgu&#10;1NjRS03lufh2BrIwl3Q//3iU4rP6mtptlslxZ8xkPDwvQQUawn/4r/1mDaQL+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zhGxAAAANsAAAAPAAAAAAAAAAAA&#10;AAAAAKECAABkcnMvZG93bnJldi54bWxQSwUGAAAAAAQABAD5AAAAkgMAAAAA&#10;" strokecolor="black [3200]" strokeweight=".5pt">
                  <v:stroke endarrow="block" joinstyle="miter"/>
                </v:shape>
                <v:shape id="Conector recto de flecha 27"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line id="Conector recto 31"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group>
            </w:pict>
          </mc:Fallback>
        </mc:AlternateContent>
      </w:r>
    </w:p>
    <w:p w:rsidR="005665B5" w:rsidRDefault="005665B5" w:rsidP="007E057E">
      <w:pPr>
        <w:rPr>
          <w:rFonts w:ascii="Arial" w:hAnsi="Arial" w:cs="Arial"/>
        </w:rPr>
      </w:pPr>
    </w:p>
    <w:p w:rsidR="00C73E7B" w:rsidRDefault="00C73E7B" w:rsidP="007E057E">
      <w:pPr>
        <w:rPr>
          <w:rFonts w:ascii="Arial" w:hAnsi="Arial" w:cs="Arial"/>
        </w:rPr>
      </w:pPr>
    </w:p>
    <w:p w:rsidR="00C73E7B" w:rsidRDefault="00431C5F" w:rsidP="007E057E">
      <w:pPr>
        <w:rPr>
          <w:rFonts w:ascii="Arial" w:hAnsi="Arial" w:cs="Arial"/>
        </w:rPr>
      </w:pPr>
      <w:r w:rsidRPr="008007C8">
        <w:rPr>
          <w:rFonts w:ascii="Arial" w:hAnsi="Arial" w:cs="Arial"/>
          <w:noProof/>
          <w:szCs w:val="20"/>
          <w:lang w:val="es-ES" w:eastAsia="es-ES"/>
        </w:rPr>
        <mc:AlternateContent>
          <mc:Choice Requires="wps">
            <w:drawing>
              <wp:anchor distT="0" distB="0" distL="114300" distR="114300" simplePos="0" relativeHeight="251649536" behindDoc="0" locked="0" layoutInCell="1" allowOverlap="1" wp14:anchorId="76A5B837" wp14:editId="4E991356">
                <wp:simplePos x="0" y="0"/>
                <wp:positionH relativeFrom="column">
                  <wp:posOffset>404495</wp:posOffset>
                </wp:positionH>
                <wp:positionV relativeFrom="paragraph">
                  <wp:posOffset>80010</wp:posOffset>
                </wp:positionV>
                <wp:extent cx="46577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B66D57" w:rsidRDefault="00B66D57">
                            <w:r w:rsidRPr="008007C8">
                              <w:rPr>
                                <w:rFonts w:ascii="Arial" w:hAnsi="Arial" w:cs="Arial"/>
                                <w:b/>
                                <w:color w:val="FF0000"/>
                              </w:rPr>
                              <w:t>Ineficiencia en el proceso de toma de decisiones de Ipsos</w:t>
                            </w:r>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85pt;margin-top:6.3pt;width:366.7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">
                <v:textbox style="mso-fit-shape-to-text:t">
                  <w:txbxContent>
                    <w:p w:rsidR="00B66D57" w:rsidRDefault="00B66D57">
                      <w:r w:rsidRPr="008007C8">
                        <w:rPr>
                          <w:rFonts w:ascii="Arial" w:hAnsi="Arial" w:cs="Arial"/>
                          <w:b/>
                          <w:color w:val="FF0000"/>
                        </w:rPr>
                        <w:t>Ineficiencia en el proceso de toma de decisiones de Ipsos</w:t>
                      </w:r>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59776" behindDoc="0" locked="0" layoutInCell="1" allowOverlap="1" wp14:anchorId="61879FBC" wp14:editId="2B07D2CE">
                <wp:simplePos x="0" y="0"/>
                <wp:positionH relativeFrom="column">
                  <wp:posOffset>1196340</wp:posOffset>
                </wp:positionH>
                <wp:positionV relativeFrom="paragraph">
                  <wp:posOffset>142240</wp:posOffset>
                </wp:positionV>
                <wp:extent cx="2724150" cy="733425"/>
                <wp:effectExtent l="0" t="38100" r="19050" b="28575"/>
                <wp:wrapNone/>
                <wp:docPr id="34" name="Grupo 34"/>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23" name="Conector recto de flecha 23"/>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onector recto 3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cto 32"/>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34" o:spid="_x0000_s1026" style="position:absolute;margin-left:94.2pt;margin-top:11.2pt;width:214.5pt;height:57.75pt;z-index:251659776"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">
                <v:shape id="Conector recto de flecha 23" o:spid="_x0000_s1027" type="#_x0000_t32" style="position:absolute;left:13716;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line id="Conector recto 29" o:spid="_x0000_s1028" style="position:absolute;flip:y;visibility:visible;mso-wrap-style:square" from="0,4572" to="0,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line id="Conector recto 30" o:spid="_x0000_s1029" style="position:absolute;flip:y;visibility:visible;mso-wrap-style:square" from="27146,4667" to="2714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tbLsAAADbAAAADwAAAGRycy9kb3ducmV2LnhtbERPSwrCMBDdC94hjODOpi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qS1suwAAANsAAAAPAAAAAAAAAAAAAAAAAKECAABk&#10;cnMvZG93bnJldi54bWxQSwUGAAAAAAQABAD5AAAAiQMAAAAA&#10;" strokecolor="black [3200]" strokeweight=".5pt">
                  <v:stroke joinstyle="miter"/>
                </v:line>
                <v:line id="Conector recto 32" o:spid="_x0000_s1030" style="position:absolute;visibility:visible;mso-wrap-style:square" from="0,4572" to="272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YP8QAAADbAAAADwAAAGRycy9kb3ducmV2LnhtbESPQWvCQBSE70L/w/IKXqRuVBCbukoR&#10;BcGiNi49P7KvSWj2bciuGv99VxA8DjPzDTNfdrYWF2p95VjBaJiAIM6dqbhQoE+btxkIH5AN1o5J&#10;wY08LBcvvTmmxl35my5ZKESEsE9RQRlCk0rp85Is+qFriKP361qLIcq2kKbFa4TbWo6TZCotVhwX&#10;SmxoVVL+l52tgp1+/xlMDjOt7Snb41FX68PXSqn+a/f5ASJQF57hR3trFEzG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hg/xAAAANsAAAAPAAAAAAAAAAAA&#10;AAAAAKECAABkcnMvZG93bnJldi54bWxQSwUGAAAAAAQABAD5AAAAkgM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72357A" w:rsidP="007E057E">
      <w:pPr>
        <w:rPr>
          <w:rFonts w:ascii="Arial" w:hAnsi="Arial" w:cs="Arial"/>
        </w:rPr>
      </w:pPr>
      <w:r w:rsidRPr="008007C8">
        <w:rPr>
          <w:rFonts w:ascii="Arial" w:hAnsi="Arial" w:cs="Arial"/>
          <w:noProof/>
          <w:lang w:val="es-ES" w:eastAsia="es-ES"/>
        </w:rPr>
        <mc:AlternateContent>
          <mc:Choice Requires="wps">
            <w:drawing>
              <wp:anchor distT="0" distB="0" distL="114300" distR="114300" simplePos="0" relativeHeight="251651584" behindDoc="0" locked="0" layoutInCell="1" allowOverlap="1" wp14:anchorId="508A58BE" wp14:editId="667B6217">
                <wp:simplePos x="0" y="0"/>
                <wp:positionH relativeFrom="column">
                  <wp:posOffset>3421049</wp:posOffset>
                </wp:positionH>
                <wp:positionV relativeFrom="paragraph">
                  <wp:posOffset>53975</wp:posOffset>
                </wp:positionV>
                <wp:extent cx="1001864" cy="696595"/>
                <wp:effectExtent l="0" t="0" r="27305" b="2730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696595"/>
                        </a:xfrm>
                        <a:prstGeom prst="rect">
                          <a:avLst/>
                        </a:prstGeom>
                        <a:solidFill>
                          <a:srgbClr val="FFFFFF"/>
                        </a:solidFill>
                        <a:ln w="9525">
                          <a:solidFill>
                            <a:srgbClr val="000000"/>
                          </a:solidFill>
                          <a:miter lim="800000"/>
                          <a:headEnd/>
                          <a:tailEnd/>
                        </a:ln>
                      </wps:spPr>
                      <wps:txbx>
                        <w:txbxContent>
                          <w:p w:rsidR="00B66D57" w:rsidRDefault="00B66D57">
                            <w:r>
                              <w:t>Carga lenta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9.35pt;margin-top:4.25pt;width:78.9pt;height:5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">
                <v:textbox>
                  <w:txbxContent>
                    <w:p w:rsidR="00B66D57" w:rsidRDefault="00B66D57">
                      <w:r>
                        <w:t>Carga lenta de datos</w:t>
                      </w:r>
                    </w:p>
                  </w:txbxContent>
                </v:textbox>
              </v:shape>
            </w:pict>
          </mc:Fallback>
        </mc:AlternateContent>
      </w:r>
      <w:r w:rsidR="00A17C53" w:rsidRPr="008007C8">
        <w:rPr>
          <w:rFonts w:ascii="Arial" w:hAnsi="Arial" w:cs="Arial"/>
          <w:noProof/>
          <w:lang w:val="es-ES" w:eastAsia="es-ES"/>
        </w:rPr>
        <mc:AlternateContent>
          <mc:Choice Requires="wps">
            <w:drawing>
              <wp:anchor distT="0" distB="0" distL="114300" distR="114300" simplePos="0" relativeHeight="251654656" behindDoc="0" locked="0" layoutInCell="1" allowOverlap="1" wp14:anchorId="286AF84D" wp14:editId="2AC471FF">
                <wp:simplePos x="0" y="0"/>
                <wp:positionH relativeFrom="column">
                  <wp:posOffset>510540</wp:posOffset>
                </wp:positionH>
                <wp:positionV relativeFrom="paragraph">
                  <wp:posOffset>41275</wp:posOffset>
                </wp:positionV>
                <wp:extent cx="1362075" cy="706120"/>
                <wp:effectExtent l="0" t="0" r="28575" b="177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06120"/>
                        </a:xfrm>
                        <a:prstGeom prst="rect">
                          <a:avLst/>
                        </a:prstGeom>
                        <a:solidFill>
                          <a:srgbClr val="FFFFFF"/>
                        </a:solidFill>
                        <a:ln w="9525">
                          <a:solidFill>
                            <a:srgbClr val="000000"/>
                          </a:solidFill>
                          <a:miter lim="800000"/>
                          <a:headEnd/>
                          <a:tailEnd/>
                        </a:ln>
                      </wps:spPr>
                      <wps:txbx>
                        <w:txbxContent>
                          <w:p w:rsidR="00B66D57" w:rsidRDefault="00B66D57" w:rsidP="007003CE">
                            <w:r>
                              <w:t>Demora para brindar información al cliente</w:t>
                            </w:r>
                          </w:p>
                          <w:p w:rsidR="00B66D57" w:rsidRPr="007003CE" w:rsidRDefault="00B66D57" w:rsidP="0080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2pt;margin-top:3.25pt;width:107.25pt;height:5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">
                <v:textbox>
                  <w:txbxContent>
                    <w:p w:rsidR="00B66D57" w:rsidRDefault="00B66D57" w:rsidP="007003CE">
                      <w:r>
                        <w:t>Demora para brindar información al cliente</w:t>
                      </w:r>
                    </w:p>
                    <w:p w:rsidR="00B66D57" w:rsidRPr="007003CE" w:rsidRDefault="00B66D57" w:rsidP="008007C8"/>
                  </w:txbxContent>
                </v:textbox>
              </v:shape>
            </w:pict>
          </mc:Fallback>
        </mc:AlternateContent>
      </w:r>
      <w:r w:rsidR="00A17C53" w:rsidRPr="008007C8">
        <w:rPr>
          <w:rFonts w:ascii="Arial" w:hAnsi="Arial" w:cs="Arial"/>
          <w:noProof/>
          <w:lang w:val="es-ES" w:eastAsia="es-ES"/>
        </w:rPr>
        <mc:AlternateContent>
          <mc:Choice Requires="wps">
            <w:drawing>
              <wp:anchor distT="0" distB="0" distL="114300" distR="114300" simplePos="0" relativeHeight="251652608" behindDoc="0" locked="0" layoutInCell="1" allowOverlap="1" wp14:anchorId="7F989556" wp14:editId="1BA5F097">
                <wp:simplePos x="0" y="0"/>
                <wp:positionH relativeFrom="column">
                  <wp:posOffset>2072640</wp:posOffset>
                </wp:positionH>
                <wp:positionV relativeFrom="paragraph">
                  <wp:posOffset>31750</wp:posOffset>
                </wp:positionV>
                <wp:extent cx="923925" cy="715645"/>
                <wp:effectExtent l="0" t="0" r="28575" b="2730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5645"/>
                        </a:xfrm>
                        <a:prstGeom prst="rect">
                          <a:avLst/>
                        </a:prstGeom>
                        <a:solidFill>
                          <a:srgbClr val="FFFFFF"/>
                        </a:solidFill>
                        <a:ln w="9525">
                          <a:solidFill>
                            <a:srgbClr val="000000"/>
                          </a:solidFill>
                          <a:miter lim="800000"/>
                          <a:headEnd/>
                          <a:tailEnd/>
                        </a:ln>
                      </wps:spPr>
                      <wps:txbx>
                        <w:txbxContent>
                          <w:p w:rsidR="00B66D57" w:rsidRPr="008007C8" w:rsidRDefault="00B66D57" w:rsidP="008007C8">
                            <w:pPr>
                              <w:rPr>
                                <w:lang w:val="es-ES"/>
                              </w:rPr>
                            </w:pPr>
                            <w:r>
                              <w:rPr>
                                <w:lang w:val="es-ES"/>
                              </w:rPr>
                              <w:t>Información disponible insuficiente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3.2pt;margin-top:2.5pt;width:72.75pt;height:5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">
                <v:textbox>
                  <w:txbxContent>
                    <w:p w:rsidR="00B66D57" w:rsidRPr="008007C8" w:rsidRDefault="00B66D57" w:rsidP="008007C8">
                      <w:pPr>
                        <w:rPr>
                          <w:lang w:val="es-ES"/>
                        </w:rPr>
                      </w:pPr>
                      <w:r>
                        <w:rPr>
                          <w:lang w:val="es-ES"/>
                        </w:rPr>
                        <w:t>Información disponible insuficiente</w:t>
                      </w:r>
                    </w:p>
                  </w:txbxContent>
                </v:textbox>
              </v:shape>
            </w:pict>
          </mc:Fallback>
        </mc:AlternateContent>
      </w:r>
    </w:p>
    <w:p w:rsidR="00C73E7B" w:rsidRDefault="00C73E7B"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72357A">
      <w:pPr>
        <w:pStyle w:val="Ttulo4"/>
      </w:pPr>
      <w:r>
        <w:lastRenderedPageBreak/>
        <w:t>Árbol de objetivos</w:t>
      </w:r>
    </w:p>
    <w:p w:rsidR="00C73E7B" w:rsidRDefault="007003CE" w:rsidP="007E057E">
      <w:pPr>
        <w:rPr>
          <w:rFonts w:ascii="Arial" w:hAnsi="Arial" w:cs="Arial"/>
        </w:rPr>
      </w:pPr>
      <w:r w:rsidRPr="00A17C53">
        <w:rPr>
          <w:rFonts w:ascii="Arial" w:hAnsi="Arial" w:cs="Arial"/>
          <w:noProof/>
          <w:lang w:val="es-ES" w:eastAsia="es-ES"/>
        </w:rPr>
        <mc:AlternateContent>
          <mc:Choice Requires="wps">
            <w:drawing>
              <wp:anchor distT="45720" distB="45720" distL="114300" distR="114300" simplePos="0" relativeHeight="251740160" behindDoc="0" locked="0" layoutInCell="1" allowOverlap="1" wp14:anchorId="480B9D82" wp14:editId="00A6571A">
                <wp:simplePos x="0" y="0"/>
                <wp:positionH relativeFrom="column">
                  <wp:posOffset>3557905</wp:posOffset>
                </wp:positionH>
                <wp:positionV relativeFrom="paragraph">
                  <wp:posOffset>136525</wp:posOffset>
                </wp:positionV>
                <wp:extent cx="1438275" cy="62865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28650"/>
                        </a:xfrm>
                        <a:prstGeom prst="rect">
                          <a:avLst/>
                        </a:prstGeom>
                        <a:solidFill>
                          <a:srgbClr val="FFFFFF"/>
                        </a:solidFill>
                        <a:ln w="9525">
                          <a:solidFill>
                            <a:srgbClr val="000000"/>
                          </a:solidFill>
                          <a:miter lim="800000"/>
                          <a:headEnd/>
                          <a:tailEnd/>
                        </a:ln>
                      </wps:spPr>
                      <wps:txbx>
                        <w:txbxContent>
                          <w:p w:rsidR="00B66D57" w:rsidRPr="00213DBA" w:rsidRDefault="00213DBA" w:rsidP="00A17C53">
                            <w:pPr>
                              <w:rPr>
                                <w:lang w:val="es-ES"/>
                              </w:rPr>
                            </w:pPr>
                            <w:r>
                              <w:rPr>
                                <w:lang w:val="es-ES"/>
                              </w:rPr>
                              <w:t>Rapidez para visualizar los reportes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0.15pt;margin-top:10.75pt;width:113.25pt;height:4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YHLA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">
                <v:textbox>
                  <w:txbxContent>
                    <w:p w:rsidR="00B66D57" w:rsidRPr="00213DBA" w:rsidRDefault="00213DBA" w:rsidP="00A17C53">
                      <w:pPr>
                        <w:rPr>
                          <w:lang w:val="es-ES"/>
                        </w:rPr>
                      </w:pPr>
                      <w:r>
                        <w:rPr>
                          <w:lang w:val="es-ES"/>
                        </w:rPr>
                        <w:t>Rapidez para visualizar los reportes</w:t>
                      </w:r>
                    </w:p>
                  </w:txbxContent>
                </v:textbox>
                <w10:wrap type="square"/>
              </v:shape>
            </w:pict>
          </mc:Fallback>
        </mc:AlternateContent>
      </w:r>
      <w:r w:rsidR="00872548" w:rsidRPr="00A17C53">
        <w:rPr>
          <w:rFonts w:ascii="Arial" w:hAnsi="Arial" w:cs="Arial"/>
          <w:noProof/>
          <w:lang w:val="es-ES" w:eastAsia="es-ES"/>
        </w:rPr>
        <mc:AlternateContent>
          <mc:Choice Requires="wps">
            <w:drawing>
              <wp:anchor distT="45720" distB="45720" distL="114300" distR="114300" simplePos="0" relativeHeight="251725824" behindDoc="0" locked="0" layoutInCell="1" allowOverlap="1" wp14:anchorId="08682FE1" wp14:editId="20017D65">
                <wp:simplePos x="0" y="0"/>
                <wp:positionH relativeFrom="column">
                  <wp:posOffset>734695</wp:posOffset>
                </wp:positionH>
                <wp:positionV relativeFrom="paragraph">
                  <wp:posOffset>139700</wp:posOffset>
                </wp:positionV>
                <wp:extent cx="1209675" cy="619125"/>
                <wp:effectExtent l="0" t="0" r="2857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B66D57" w:rsidRDefault="00B66D57" w:rsidP="00A17C53">
                            <w:r>
                              <w:t>Mayor satisfacción del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7.85pt;margin-top:11pt;width:95.25pt;height:48.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">
                <v:textbox>
                  <w:txbxContent>
                    <w:p w:rsidR="00B66D57" w:rsidRDefault="00B66D57" w:rsidP="00A17C53">
                      <w:r>
                        <w:t>Mayor satisfacción del cliente</w:t>
                      </w:r>
                    </w:p>
                  </w:txbxContent>
                </v:textbox>
                <w10:wrap type="square"/>
              </v:shape>
            </w:pict>
          </mc:Fallback>
        </mc:AlternateContent>
      </w:r>
      <w:r w:rsidR="00872548" w:rsidRPr="00A17C53">
        <w:rPr>
          <w:rFonts w:ascii="Arial" w:hAnsi="Arial" w:cs="Arial"/>
          <w:noProof/>
          <w:lang w:val="es-ES" w:eastAsia="es-ES"/>
        </w:rPr>
        <mc:AlternateContent>
          <mc:Choice Requires="wps">
            <w:drawing>
              <wp:anchor distT="45720" distB="45720" distL="114300" distR="114300" simplePos="0" relativeHeight="251732992" behindDoc="0" locked="0" layoutInCell="1" allowOverlap="1" wp14:anchorId="74344293" wp14:editId="13EAF069">
                <wp:simplePos x="0" y="0"/>
                <wp:positionH relativeFrom="column">
                  <wp:posOffset>2172970</wp:posOffset>
                </wp:positionH>
                <wp:positionV relativeFrom="paragraph">
                  <wp:posOffset>139700</wp:posOffset>
                </wp:positionV>
                <wp:extent cx="1181100" cy="6286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B66D57" w:rsidRDefault="00B66D57" w:rsidP="00A17C53">
                            <w:r>
                              <w:t xml:space="preserve">Independencia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1.1pt;margin-top:11pt;width:93pt;height:4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">
                <v:textbox>
                  <w:txbxContent>
                    <w:p w:rsidR="00B66D57" w:rsidRDefault="00B66D57" w:rsidP="00A17C53">
                      <w:r>
                        <w:t xml:space="preserve">Independencia de GSS para obtener reportes </w:t>
                      </w:r>
                    </w:p>
                  </w:txbxContent>
                </v:textbox>
                <w10:wrap type="square"/>
              </v:shape>
            </w:pict>
          </mc:Fallback>
        </mc:AlternateContent>
      </w: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val="es-ES" w:eastAsia="es-ES"/>
        </w:rPr>
        <mc:AlternateContent>
          <mc:Choice Requires="wpg">
            <w:drawing>
              <wp:anchor distT="0" distB="0" distL="114300" distR="114300" simplePos="0" relativeHeight="251747328" behindDoc="0" locked="0" layoutInCell="1" allowOverlap="1" wp14:anchorId="3715B6B3" wp14:editId="570EC09A">
                <wp:simplePos x="0" y="0"/>
                <wp:positionH relativeFrom="column">
                  <wp:posOffset>1334770</wp:posOffset>
                </wp:positionH>
                <wp:positionV relativeFrom="paragraph">
                  <wp:posOffset>191770</wp:posOffset>
                </wp:positionV>
                <wp:extent cx="2962275" cy="714375"/>
                <wp:effectExtent l="76200" t="38100" r="85725" b="28575"/>
                <wp:wrapNone/>
                <wp:docPr id="42" name="Grupo 42"/>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43" name="Conector recto de flecha 43"/>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46"/>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42" o:spid="_x0000_s1026" style="position:absolute;margin-left:105.1pt;margin-top:15.1pt;width:233.25pt;height:56.25pt;z-index:25174732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">
                <v:shape id="Conector recto de flecha 43"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Conector recto de flecha 44"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LmCsQAAADbAAAADwAAAGRycy9kb3ducmV2LnhtbESPQWvCQBSE74L/YXmCF6mbmtCW6CpS&#10;Ke3VtJT29pp9JsHs25C31fTfdwXB4zAz3zCrzeBadaJeGs8G7ucJKOLS24YrAx/vL3dPoCQgW2w9&#10;k4E/Etisx6MV5tafeU+nIlQqQlhyNFCH0OVaS1mTQ5n7jjh6B987DFH2lbY9niPctXqRJA/aYcNx&#10;ocaOnmsqj8WvM5CGTBb77OtRiu/qZ2Z3aSqfr8ZMJ8N2CSrQEG7ha/vNGsgyuHyJP0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uYKxAAAANsAAAAPAAAAAAAAAAAA&#10;AAAAAKECAABkcnMvZG93bnJldi54bWxQSwUGAAAAAAQABAD5AAAAkgMAAAAA&#10;" strokecolor="black [3200]" strokeweight=".5pt">
                  <v:stroke endarrow="block" joinstyle="miter"/>
                </v:shape>
                <v:shape id="Conector recto de flecha 45"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line id="Conector recto 46"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val="es-ES" w:eastAsia="es-ES"/>
        </w:rPr>
        <mc:AlternateContent>
          <mc:Choice Requires="wps">
            <w:drawing>
              <wp:anchor distT="0" distB="0" distL="114300" distR="114300" simplePos="0" relativeHeight="251674624" behindDoc="0" locked="0" layoutInCell="1" allowOverlap="1" wp14:anchorId="6BFFAA09" wp14:editId="4A2B1028">
                <wp:simplePos x="0" y="0"/>
                <wp:positionH relativeFrom="column">
                  <wp:posOffset>581025</wp:posOffset>
                </wp:positionH>
                <wp:positionV relativeFrom="paragraph">
                  <wp:posOffset>99060</wp:posOffset>
                </wp:positionV>
                <wp:extent cx="4657725" cy="1403985"/>
                <wp:effectExtent l="0" t="0" r="28575" b="190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B66D57" w:rsidRPr="00872548" w:rsidRDefault="00B66D57"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Ipsos</w:t>
                            </w:r>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15 minutos</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w:t>
                            </w:r>
                            <w:r>
                              <w:rPr>
                                <w:rFonts w:ascii="Arial" w:hAnsi="Arial" w:cs="Arial"/>
                                <w:color w:val="5B9BD5" w:themeColor="accent1"/>
                              </w:rPr>
                              <w:t>2</w:t>
                            </w:r>
                            <w:r w:rsidRPr="00872548">
                              <w:rPr>
                                <w:rFonts w:ascii="Arial" w:hAnsi="Arial" w:cs="Arial"/>
                                <w:color w:val="5B9BD5" w:themeColor="accent1"/>
                              </w:rPr>
                              <w:t xml:space="preserve">: tiempo de espera para visualizar reportes, valor </w:t>
                            </w:r>
                            <w:r>
                              <w:rPr>
                                <w:rFonts w:ascii="Arial" w:hAnsi="Arial" w:cs="Arial"/>
                                <w:color w:val="5B9BD5" w:themeColor="accent1"/>
                              </w:rPr>
                              <w:t>2</w:t>
                            </w:r>
                            <w:r w:rsidRPr="00872548">
                              <w:rPr>
                                <w:rFonts w:ascii="Arial" w:hAnsi="Arial" w:cs="Arial"/>
                                <w:color w:val="5B9BD5" w:themeColor="accent1"/>
                              </w:rPr>
                              <w:t xml:space="preserve">: </w:t>
                            </w:r>
                            <w:r>
                              <w:rPr>
                                <w:rFonts w:ascii="Arial" w:hAnsi="Arial" w:cs="Arial"/>
                                <w:color w:val="5B9BD5" w:themeColor="accent1"/>
                              </w:rPr>
                              <w:t>8</w:t>
                            </w:r>
                            <w:r w:rsidRPr="00872548">
                              <w:rPr>
                                <w:rFonts w:ascii="Arial" w:hAnsi="Arial" w:cs="Arial"/>
                                <w:color w:val="5B9BD5" w:themeColor="accent1"/>
                              </w:rPr>
                              <w:t xml:space="preserve"> segundos) </w:t>
                            </w:r>
                            <w:r>
                              <w:rPr>
                                <w:rFonts w:ascii="Arial" w:hAnsi="Arial" w:cs="Arial"/>
                                <w:color w:val="5B9BD5" w:themeColor="accent1"/>
                              </w:rPr>
                              <w:t>(variable 3</w:t>
                            </w:r>
                            <w:r w:rsidRPr="00872548">
                              <w:rPr>
                                <w:rFonts w:ascii="Arial" w:hAnsi="Arial" w:cs="Arial"/>
                                <w:color w:val="5B9BD5" w:themeColor="accent1"/>
                              </w:rPr>
                              <w:t>: antigüedad de l</w:t>
                            </w:r>
                            <w:r>
                              <w:rPr>
                                <w:rFonts w:ascii="Arial" w:hAnsi="Arial" w:cs="Arial"/>
                                <w:color w:val="5B9BD5" w:themeColor="accent1"/>
                              </w:rPr>
                              <w:t>a información histórica, valor 3</w:t>
                            </w:r>
                            <w:r w:rsidRPr="00872548">
                              <w:rPr>
                                <w:rFonts w:ascii="Arial" w:hAnsi="Arial" w:cs="Arial"/>
                                <w:color w:val="5B9BD5" w:themeColor="accent1"/>
                              </w:rPr>
                              <w:t xml:space="preserve">: </w:t>
                            </w:r>
                            <w:r>
                              <w:rPr>
                                <w:rFonts w:ascii="Arial" w:hAnsi="Arial" w:cs="Arial"/>
                                <w:color w:val="5B9BD5" w:themeColor="accent1"/>
                              </w:rPr>
                              <w:t>15 años</w:t>
                            </w:r>
                            <w:r w:rsidRPr="00872548">
                              <w:rPr>
                                <w:rFonts w:ascii="Arial" w:hAnsi="Arial" w:cs="Arial"/>
                                <w:color w:val="5B9BD5" w:themeColor="accen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5.75pt;margin-top:7.8pt;width:366.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">
                <v:textbox style="mso-fit-shape-to-text:t">
                  <w:txbxContent>
                    <w:p w:rsidR="00B66D57" w:rsidRPr="00872548" w:rsidRDefault="00B66D57"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Ipsos</w:t>
                      </w:r>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15 minutos</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w:t>
                      </w:r>
                      <w:r>
                        <w:rPr>
                          <w:rFonts w:ascii="Arial" w:hAnsi="Arial" w:cs="Arial"/>
                          <w:color w:val="5B9BD5" w:themeColor="accent1"/>
                        </w:rPr>
                        <w:t>2</w:t>
                      </w:r>
                      <w:r w:rsidRPr="00872548">
                        <w:rPr>
                          <w:rFonts w:ascii="Arial" w:hAnsi="Arial" w:cs="Arial"/>
                          <w:color w:val="5B9BD5" w:themeColor="accent1"/>
                        </w:rPr>
                        <w:t xml:space="preserve">: tiempo de espera para visualizar reportes, valor </w:t>
                      </w:r>
                      <w:r>
                        <w:rPr>
                          <w:rFonts w:ascii="Arial" w:hAnsi="Arial" w:cs="Arial"/>
                          <w:color w:val="5B9BD5" w:themeColor="accent1"/>
                        </w:rPr>
                        <w:t>2</w:t>
                      </w:r>
                      <w:r w:rsidRPr="00872548">
                        <w:rPr>
                          <w:rFonts w:ascii="Arial" w:hAnsi="Arial" w:cs="Arial"/>
                          <w:color w:val="5B9BD5" w:themeColor="accent1"/>
                        </w:rPr>
                        <w:t xml:space="preserve">: </w:t>
                      </w:r>
                      <w:r>
                        <w:rPr>
                          <w:rFonts w:ascii="Arial" w:hAnsi="Arial" w:cs="Arial"/>
                          <w:color w:val="5B9BD5" w:themeColor="accent1"/>
                        </w:rPr>
                        <w:t>8</w:t>
                      </w:r>
                      <w:r w:rsidRPr="00872548">
                        <w:rPr>
                          <w:rFonts w:ascii="Arial" w:hAnsi="Arial" w:cs="Arial"/>
                          <w:color w:val="5B9BD5" w:themeColor="accent1"/>
                        </w:rPr>
                        <w:t xml:space="preserve"> segundos) </w:t>
                      </w:r>
                      <w:r>
                        <w:rPr>
                          <w:rFonts w:ascii="Arial" w:hAnsi="Arial" w:cs="Arial"/>
                          <w:color w:val="5B9BD5" w:themeColor="accent1"/>
                        </w:rPr>
                        <w:t>(variable 3</w:t>
                      </w:r>
                      <w:r w:rsidRPr="00872548">
                        <w:rPr>
                          <w:rFonts w:ascii="Arial" w:hAnsi="Arial" w:cs="Arial"/>
                          <w:color w:val="5B9BD5" w:themeColor="accent1"/>
                        </w:rPr>
                        <w:t>: antigüedad de l</w:t>
                      </w:r>
                      <w:r>
                        <w:rPr>
                          <w:rFonts w:ascii="Arial" w:hAnsi="Arial" w:cs="Arial"/>
                          <w:color w:val="5B9BD5" w:themeColor="accent1"/>
                        </w:rPr>
                        <w:t>a información histórica, valor 3</w:t>
                      </w:r>
                      <w:r w:rsidRPr="00872548">
                        <w:rPr>
                          <w:rFonts w:ascii="Arial" w:hAnsi="Arial" w:cs="Arial"/>
                          <w:color w:val="5B9BD5" w:themeColor="accent1"/>
                        </w:rPr>
                        <w:t xml:space="preserve">: </w:t>
                      </w:r>
                      <w:r>
                        <w:rPr>
                          <w:rFonts w:ascii="Arial" w:hAnsi="Arial" w:cs="Arial"/>
                          <w:color w:val="5B9BD5" w:themeColor="accent1"/>
                        </w:rPr>
                        <w:t>15 años</w:t>
                      </w:r>
                      <w:r w:rsidRPr="00872548">
                        <w:rPr>
                          <w:rFonts w:ascii="Arial" w:hAnsi="Arial" w:cs="Arial"/>
                          <w:color w:val="5B9BD5" w:themeColor="accent1"/>
                        </w:rPr>
                        <w:t xml:space="preserve">) </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213DBA"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757568" behindDoc="0" locked="0" layoutInCell="1" allowOverlap="1">
                <wp:simplePos x="0" y="0"/>
                <wp:positionH relativeFrom="column">
                  <wp:posOffset>1376818</wp:posOffset>
                </wp:positionH>
                <wp:positionV relativeFrom="paragraph">
                  <wp:posOffset>162173</wp:posOffset>
                </wp:positionV>
                <wp:extent cx="2724150" cy="735827"/>
                <wp:effectExtent l="0" t="38100" r="19050" b="26670"/>
                <wp:wrapNone/>
                <wp:docPr id="3" name="3 Grupo"/>
                <wp:cNvGraphicFramePr/>
                <a:graphic xmlns:a="http://schemas.openxmlformats.org/drawingml/2006/main">
                  <a:graphicData uri="http://schemas.microsoft.com/office/word/2010/wordprocessingGroup">
                    <wpg:wgp>
                      <wpg:cNvGrpSpPr/>
                      <wpg:grpSpPr>
                        <a:xfrm>
                          <a:off x="0" y="0"/>
                          <a:ext cx="2724150" cy="735827"/>
                          <a:chOff x="0" y="0"/>
                          <a:chExt cx="2724150" cy="735827"/>
                        </a:xfrm>
                      </wpg:grpSpPr>
                      <wps:wsp>
                        <wps:cNvPr id="48" name="Conector recto de flecha 48"/>
                        <wps:cNvCnPr/>
                        <wps:spPr>
                          <a:xfrm flipV="1">
                            <a:off x="1375576" y="0"/>
                            <a:ext cx="0"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V="1">
                            <a:off x="0" y="4532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V="1">
                            <a:off x="2711395" y="469127"/>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a:off x="0" y="453225"/>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3 Grupo" o:spid="_x0000_s1026" style="position:absolute;margin-left:108.4pt;margin-top:12.75pt;width:214.5pt;height:57.95pt;z-index:251757568" coordsize="27241,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">
                <v:shape id="Conector recto de flecha 48" o:spid="_x0000_s1027" type="#_x0000_t32" style="position:absolute;left:13755;width:0;height:45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D8EAAADbAAAADwAAAGRycy9kb3ducmV2LnhtbERPTWvCQBC9F/wPywi9FN3UBJXUVUpL&#10;qVdTEb1Ns9MkNDsbMluN/949CD0+3vdqM7hWnamXxrOB52kCirj0tuHKwP7rY7IEJQHZYuuZDFxJ&#10;YLMePawwt/7COzoXoVIxhCVHA3UIXa61lDU5lKnviCP343uHIcK+0rbHSwx3rZ4lyVw7bDg21NjR&#10;W03lb/HnDKQhk9kuOy6kOFXfT/Y9TeXwaczjeHh9ARVoCP/iu3trDWRxbP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wPwQAAANsAAAAPAAAAAAAAAAAAAAAA&#10;AKECAABkcnMvZG93bnJldi54bWxQSwUGAAAAAAQABAD5AAAAjwMAAAAA&#10;" strokecolor="black [3200]" strokeweight=".5pt">
                  <v:stroke endarrow="block" joinstyle="miter"/>
                </v:shape>
                <v:line id="Conector recto 49" o:spid="_x0000_s1028" style="position:absolute;flip:y;visibility:visible;mso-wrap-style:square" from="0,4532" to="0,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Conector recto 50" o:spid="_x0000_s1029" style="position:absolute;flip:y;visibility:visible;mso-wrap-style:square" from="27113,4691" to="27113,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line id="Conector recto 51" o:spid="_x0000_s1030" style="position:absolute;visibility:visible;mso-wrap-style:square" from="0,4532" to="2724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j6MUAAADbAAAADwAAAGRycy9kb3ducmV2LnhtbESPQWvCQBSE74L/YXlCL1I3tih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dj6M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5665B5" w:rsidRDefault="00213DBA" w:rsidP="007E057E">
      <w:pPr>
        <w:rPr>
          <w:rFonts w:ascii="Arial" w:hAnsi="Arial" w:cs="Arial"/>
        </w:rPr>
      </w:pPr>
      <w:r w:rsidRPr="00A17C53">
        <w:rPr>
          <w:rFonts w:ascii="Arial" w:hAnsi="Arial" w:cs="Arial"/>
          <w:noProof/>
          <w:lang w:val="es-ES" w:eastAsia="es-ES"/>
        </w:rPr>
        <mc:AlternateContent>
          <mc:Choice Requires="wps">
            <w:drawing>
              <wp:anchor distT="0" distB="0" distL="114300" distR="114300" simplePos="0" relativeHeight="251704320" behindDoc="0" locked="0" layoutInCell="1" allowOverlap="1" wp14:anchorId="1709C3F9" wp14:editId="6CAFEBB7">
                <wp:simplePos x="0" y="0"/>
                <wp:positionH relativeFrom="column">
                  <wp:posOffset>3603321</wp:posOffset>
                </wp:positionH>
                <wp:positionV relativeFrom="paragraph">
                  <wp:posOffset>76200</wp:posOffset>
                </wp:positionV>
                <wp:extent cx="969645" cy="696595"/>
                <wp:effectExtent l="0" t="0" r="20955" b="2730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96595"/>
                        </a:xfrm>
                        <a:prstGeom prst="rect">
                          <a:avLst/>
                        </a:prstGeom>
                        <a:solidFill>
                          <a:srgbClr val="FFFFFF"/>
                        </a:solidFill>
                        <a:ln w="9525">
                          <a:solidFill>
                            <a:srgbClr val="000000"/>
                          </a:solidFill>
                          <a:miter lim="800000"/>
                          <a:headEnd/>
                          <a:tailEnd/>
                        </a:ln>
                      </wps:spPr>
                      <wps:txbx>
                        <w:txbxContent>
                          <w:p w:rsidR="00B66D57" w:rsidRPr="00213DBA" w:rsidRDefault="00213DBA" w:rsidP="00A17C53">
                            <w:pPr>
                              <w:rPr>
                                <w:lang w:val="es-ES"/>
                              </w:rPr>
                            </w:pPr>
                            <w:r>
                              <w:rPr>
                                <w:lang w:val="es-ES"/>
                              </w:rPr>
                              <w:t>Carga rápida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83.75pt;margin-top:6pt;width:76.35pt;height:5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">
                <v:textbox>
                  <w:txbxContent>
                    <w:p w:rsidR="00B66D57" w:rsidRPr="00213DBA" w:rsidRDefault="00213DBA" w:rsidP="00A17C53">
                      <w:pPr>
                        <w:rPr>
                          <w:lang w:val="es-ES"/>
                        </w:rPr>
                      </w:pPr>
                      <w:r>
                        <w:rPr>
                          <w:lang w:val="es-ES"/>
                        </w:rPr>
                        <w:t>Carga rápida de datos</w:t>
                      </w:r>
                    </w:p>
                  </w:txbxContent>
                </v:textbox>
              </v:shape>
            </w:pict>
          </mc:Fallback>
        </mc:AlternateContent>
      </w:r>
      <w:r w:rsidR="007003CE" w:rsidRPr="00A17C53">
        <w:rPr>
          <w:rFonts w:ascii="Arial" w:hAnsi="Arial" w:cs="Arial"/>
          <w:noProof/>
          <w:lang w:val="es-ES" w:eastAsia="es-ES"/>
        </w:rPr>
        <mc:AlternateContent>
          <mc:Choice Requires="wps">
            <w:drawing>
              <wp:anchor distT="0" distB="0" distL="114300" distR="114300" simplePos="0" relativeHeight="251718656" behindDoc="0" locked="0" layoutInCell="1" allowOverlap="1" wp14:anchorId="3CC39863" wp14:editId="36B9F571">
                <wp:simplePos x="0" y="0"/>
                <wp:positionH relativeFrom="column">
                  <wp:posOffset>720090</wp:posOffset>
                </wp:positionH>
                <wp:positionV relativeFrom="paragraph">
                  <wp:posOffset>74295</wp:posOffset>
                </wp:positionV>
                <wp:extent cx="132397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38225"/>
                        </a:xfrm>
                        <a:prstGeom prst="rect">
                          <a:avLst/>
                        </a:prstGeom>
                        <a:solidFill>
                          <a:srgbClr val="FFFFFF"/>
                        </a:solidFill>
                        <a:ln w="9525">
                          <a:solidFill>
                            <a:srgbClr val="000000"/>
                          </a:solidFill>
                          <a:miter lim="800000"/>
                          <a:headEnd/>
                          <a:tailEnd/>
                        </a:ln>
                      </wps:spPr>
                      <wps:txbx>
                        <w:txbxContent>
                          <w:p w:rsidR="00B66D57" w:rsidRPr="008007C8" w:rsidRDefault="00B66D57" w:rsidP="00A17C53">
                            <w:pPr>
                              <w:rPr>
                                <w:lang w:val="es-ES"/>
                              </w:rPr>
                            </w:pPr>
                            <w:r>
                              <w:rPr>
                                <w:lang w:val="es-ES"/>
                              </w:rPr>
                              <w:t>Reportes disponibles online (actualizados de manera automática diariamente)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6.7pt;margin-top:5.85pt;width:104.25pt;height:8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">
                <v:textbox>
                  <w:txbxContent>
                    <w:p w:rsidR="00B66D57" w:rsidRPr="008007C8" w:rsidRDefault="00B66D57" w:rsidP="00A17C53">
                      <w:pPr>
                        <w:rPr>
                          <w:lang w:val="es-ES"/>
                        </w:rPr>
                      </w:pPr>
                      <w:r>
                        <w:rPr>
                          <w:lang w:val="es-ES"/>
                        </w:rPr>
                        <w:t>Reportes disponibles online (actualizados de manera automática diariamente)</w:t>
                      </w:r>
                    </w:p>
                  </w:txbxContent>
                </v:textbox>
              </v:shape>
            </w:pict>
          </mc:Fallback>
        </mc:AlternateContent>
      </w:r>
    </w:p>
    <w:p w:rsidR="005665B5" w:rsidRDefault="005665B5"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F00596" w:rsidRDefault="00F00596" w:rsidP="007E057E">
      <w:pPr>
        <w:rPr>
          <w:rFonts w:ascii="Arial" w:hAnsi="Arial" w:cs="Arial"/>
        </w:rPr>
      </w:pPr>
    </w:p>
    <w:p w:rsidR="007003CE" w:rsidRPr="00C846FD" w:rsidRDefault="007003CE" w:rsidP="00F00596">
      <w:pPr>
        <w:pStyle w:val="Ttulo3"/>
        <w:numPr>
          <w:ilvl w:val="2"/>
          <w:numId w:val="1"/>
        </w:numPr>
        <w:spacing w:after="240"/>
        <w:ind w:hanging="11"/>
        <w:rPr>
          <w:rFonts w:cs="Arial"/>
        </w:rPr>
      </w:pPr>
      <w:bookmarkStart w:id="15" w:name="_Toc495434098"/>
      <w:bookmarkStart w:id="16" w:name="_Toc513162155"/>
      <w:r w:rsidRPr="00C846FD">
        <w:rPr>
          <w:rFonts w:cs="Arial"/>
        </w:rPr>
        <w:t>Objetivo general</w:t>
      </w:r>
      <w:bookmarkEnd w:id="15"/>
      <w:bookmarkEnd w:id="16"/>
      <w:r w:rsidRPr="00C846FD">
        <w:rPr>
          <w:rFonts w:cs="Arial"/>
        </w:rPr>
        <w:t xml:space="preserve"> </w:t>
      </w:r>
    </w:p>
    <w:p w:rsidR="006C2A00" w:rsidRDefault="006C2A00" w:rsidP="00D83603">
      <w:pPr>
        <w:pStyle w:val="Prrafodelista"/>
        <w:spacing w:line="360" w:lineRule="auto"/>
        <w:ind w:left="0"/>
        <w:jc w:val="both"/>
        <w:rPr>
          <w:rFonts w:ascii="Arial" w:hAnsi="Arial" w:cs="Arial"/>
        </w:rPr>
      </w:pPr>
      <w:r>
        <w:rPr>
          <w:rFonts w:ascii="Arial" w:hAnsi="Arial" w:cs="Arial"/>
          <w:szCs w:val="20"/>
        </w:rPr>
        <w:t xml:space="preserve">Para solucionar esta situación se desarrollarán y se publicarán en línea los reportes requeridos por nuestro cliente dentro de la aplicación web a la cual se accede para realizar la gestión diaria, con ello </w:t>
      </w:r>
      <w:r w:rsidRPr="00D13A7B">
        <w:rPr>
          <w:rFonts w:ascii="Arial" w:hAnsi="Arial" w:cs="Arial"/>
          <w:color w:val="2E74B5" w:themeColor="accent1" w:themeShade="BF"/>
          <w:u w:val="single"/>
        </w:rPr>
        <w:t>se optimizará la toma de decisiones</w:t>
      </w:r>
      <w:r w:rsidRPr="00D13A7B">
        <w:rPr>
          <w:rFonts w:ascii="Arial" w:hAnsi="Arial" w:cs="Arial"/>
          <w:color w:val="2E74B5" w:themeColor="accent1" w:themeShade="BF"/>
        </w:rPr>
        <w:t xml:space="preserve"> del cliente </w:t>
      </w:r>
      <w:r w:rsidRPr="00D83603">
        <w:rPr>
          <w:rFonts w:ascii="Arial" w:hAnsi="Arial" w:cs="Arial"/>
          <w:color w:val="2E74B5" w:themeColor="accent1" w:themeShade="BF"/>
        </w:rPr>
        <w:t xml:space="preserve">(variable 1: tiempo de entrega de reportes, valor 1: </w:t>
      </w:r>
      <w:r w:rsidR="00D13A7B">
        <w:rPr>
          <w:rFonts w:ascii="Arial" w:hAnsi="Arial" w:cs="Arial"/>
          <w:color w:val="2E74B5" w:themeColor="accent1" w:themeShade="BF"/>
        </w:rPr>
        <w:t>15 minutos</w:t>
      </w:r>
      <w:r w:rsidRPr="00D83603">
        <w:rPr>
          <w:rFonts w:ascii="Arial" w:hAnsi="Arial" w:cs="Arial"/>
          <w:color w:val="2E74B5" w:themeColor="accent1" w:themeShade="BF"/>
        </w:rPr>
        <w:t xml:space="preserve">; </w:t>
      </w:r>
      <w:r w:rsidR="00B66D57" w:rsidRPr="003C0114">
        <w:rPr>
          <w:rFonts w:ascii="Arial" w:hAnsi="Arial" w:cs="Arial"/>
          <w:color w:val="2E74B5" w:themeColor="accent1" w:themeShade="BF"/>
        </w:rPr>
        <w:t>variable 2: tiempo de espera para visualizar reportes, valor 2: 8 segundos</w:t>
      </w:r>
      <w:r w:rsidR="00D13A7B">
        <w:rPr>
          <w:rFonts w:ascii="Arial" w:hAnsi="Arial" w:cs="Arial"/>
          <w:color w:val="2E74B5" w:themeColor="accent1" w:themeShade="BF"/>
        </w:rPr>
        <w:t>)</w:t>
      </w:r>
      <w:r w:rsidR="00D13A7B">
        <w:rPr>
          <w:rFonts w:ascii="Arial" w:hAnsi="Arial" w:cs="Arial"/>
        </w:rPr>
        <w:t>, lo cual reforzará la relación y el bienestar del cliente.</w:t>
      </w:r>
    </w:p>
    <w:p w:rsidR="00B66D57" w:rsidRPr="003C0114" w:rsidRDefault="003C0114" w:rsidP="00B66D57">
      <w:pPr>
        <w:pStyle w:val="Prrafodelista"/>
        <w:spacing w:line="360" w:lineRule="auto"/>
        <w:ind w:left="0"/>
        <w:jc w:val="both"/>
        <w:rPr>
          <w:rFonts w:ascii="Arial" w:hAnsi="Arial" w:cs="Arial"/>
        </w:rPr>
      </w:pPr>
      <w:r>
        <w:rPr>
          <w:rFonts w:ascii="Arial" w:hAnsi="Arial" w:cs="Arial"/>
        </w:rPr>
        <w:t xml:space="preserve">Para cumplir de manera óptima con los objetivos aplicaremos inteligencia de negocios, con lo que nos aseguraremos de contar con </w:t>
      </w:r>
      <w:r w:rsidR="00B66D57" w:rsidRPr="00D83603">
        <w:rPr>
          <w:rFonts w:ascii="Arial" w:hAnsi="Arial" w:cs="Arial"/>
          <w:color w:val="2E74B5" w:themeColor="accent1" w:themeShade="BF"/>
          <w:szCs w:val="20"/>
        </w:rPr>
        <w:t>i</w:t>
      </w:r>
      <w:r>
        <w:rPr>
          <w:rFonts w:ascii="Arial" w:hAnsi="Arial" w:cs="Arial"/>
          <w:color w:val="2E74B5" w:themeColor="accent1" w:themeShade="BF"/>
          <w:szCs w:val="20"/>
        </w:rPr>
        <w:t>nformación histórica suficiente</w:t>
      </w:r>
      <w:r w:rsidR="00B66D57" w:rsidRPr="00D83603">
        <w:rPr>
          <w:rFonts w:ascii="Arial" w:hAnsi="Arial" w:cs="Arial"/>
          <w:color w:val="2E74B5" w:themeColor="accent1" w:themeShade="BF"/>
          <w:szCs w:val="20"/>
        </w:rPr>
        <w:t xml:space="preserve"> </w:t>
      </w:r>
      <w:r w:rsidR="00B66D57" w:rsidRPr="00D83603">
        <w:rPr>
          <w:rFonts w:ascii="Arial" w:hAnsi="Arial" w:cs="Arial"/>
          <w:color w:val="2E74B5" w:themeColor="accent1" w:themeShade="BF"/>
        </w:rPr>
        <w:t xml:space="preserve">(variable 3: antigüedad de la información histórica, valor 3: </w:t>
      </w:r>
      <w:r>
        <w:rPr>
          <w:rFonts w:ascii="Arial" w:hAnsi="Arial" w:cs="Arial"/>
          <w:color w:val="2E74B5" w:themeColor="accent1" w:themeShade="BF"/>
        </w:rPr>
        <w:t>15 años</w:t>
      </w:r>
      <w:r w:rsidR="00B66D57" w:rsidRPr="00D83603">
        <w:rPr>
          <w:rFonts w:ascii="Arial" w:hAnsi="Arial" w:cs="Arial"/>
          <w:color w:val="2E74B5" w:themeColor="accent1" w:themeShade="BF"/>
        </w:rPr>
        <w:t>)</w:t>
      </w:r>
      <w:r w:rsidR="00B66D57" w:rsidRPr="00D83603">
        <w:rPr>
          <w:rFonts w:ascii="Arial" w:hAnsi="Arial" w:cs="Arial"/>
          <w:color w:val="2E74B5" w:themeColor="accent1" w:themeShade="BF"/>
          <w:szCs w:val="20"/>
        </w:rPr>
        <w:t xml:space="preserve"> </w:t>
      </w:r>
      <w:r>
        <w:rPr>
          <w:rFonts w:ascii="Arial" w:hAnsi="Arial" w:cs="Arial"/>
          <w:szCs w:val="20"/>
        </w:rPr>
        <w:t xml:space="preserve">para poder tomar decisiones de una manera más adecuada. </w:t>
      </w:r>
    </w:p>
    <w:p w:rsidR="00B66D57" w:rsidRPr="00D13A7B" w:rsidRDefault="00B66D57" w:rsidP="00D83603">
      <w:pPr>
        <w:pStyle w:val="Prrafodelista"/>
        <w:spacing w:line="360" w:lineRule="auto"/>
        <w:ind w:left="0"/>
        <w:jc w:val="both"/>
        <w:rPr>
          <w:rFonts w:ascii="Arial" w:hAnsi="Arial" w:cs="Arial"/>
          <w:szCs w:val="20"/>
        </w:rPr>
      </w:pPr>
    </w:p>
    <w:p w:rsidR="0021704A" w:rsidRDefault="0021704A" w:rsidP="007003CE">
      <w:pPr>
        <w:rPr>
          <w:rFonts w:ascii="Arial" w:hAnsi="Arial" w:cs="Arial"/>
          <w:color w:val="5B9BD5" w:themeColor="accent1"/>
        </w:rPr>
      </w:pPr>
    </w:p>
    <w:p w:rsidR="003C0114" w:rsidRDefault="003C0114" w:rsidP="007003CE">
      <w:pPr>
        <w:rPr>
          <w:rFonts w:ascii="Arial" w:hAnsi="Arial" w:cs="Arial"/>
          <w:color w:val="5B9BD5" w:themeColor="accent1"/>
        </w:rPr>
      </w:pPr>
    </w:p>
    <w:p w:rsidR="008E6599" w:rsidRPr="00C846FD" w:rsidRDefault="00E8068A" w:rsidP="008F72ED">
      <w:pPr>
        <w:pStyle w:val="Ttulo3"/>
        <w:numPr>
          <w:ilvl w:val="2"/>
          <w:numId w:val="1"/>
        </w:numPr>
        <w:spacing w:after="240"/>
        <w:ind w:hanging="11"/>
        <w:rPr>
          <w:rFonts w:cs="Arial"/>
        </w:rPr>
      </w:pPr>
      <w:bookmarkStart w:id="17" w:name="_Toc513162156"/>
      <w:r w:rsidRPr="00C846FD">
        <w:rPr>
          <w:rFonts w:cs="Arial"/>
        </w:rPr>
        <w:lastRenderedPageBreak/>
        <w:t>Objetivos específicos</w:t>
      </w:r>
      <w:bookmarkEnd w:id="17"/>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Analizar la base de datos transaccional para determinar el modelado dimensional del datamart.</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Creación de procesos de carga para poblar el datamart (ETL).</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Implementar un Cubo que explote la información almacenada en el datamart.</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 xml:space="preserve">Diseñar y desarrollar un Dashboard </w:t>
      </w:r>
      <w:r w:rsidR="008F72ED" w:rsidRPr="008F72ED">
        <w:rPr>
          <w:rFonts w:ascii="Arial" w:hAnsi="Arial" w:cs="Arial"/>
        </w:rPr>
        <w:t>con información de fácil entendimiento y manejo para el cliente.</w:t>
      </w:r>
    </w:p>
    <w:p w:rsidR="008F72ED" w:rsidRDefault="008F72ED" w:rsidP="00CB7C71">
      <w:pPr>
        <w:pStyle w:val="Prrafodelista"/>
        <w:numPr>
          <w:ilvl w:val="0"/>
          <w:numId w:val="7"/>
        </w:numPr>
        <w:spacing w:after="0" w:line="240" w:lineRule="auto"/>
        <w:rPr>
          <w:rFonts w:ascii="Arial" w:hAnsi="Arial" w:cs="Arial"/>
        </w:rPr>
      </w:pPr>
      <w:r w:rsidRPr="008F72ED">
        <w:rPr>
          <w:rFonts w:ascii="Arial" w:hAnsi="Arial" w:cs="Arial"/>
        </w:rPr>
        <w:t>Evaluación y validación de resultados obtenidos.</w:t>
      </w:r>
    </w:p>
    <w:p w:rsidR="008F72ED" w:rsidRDefault="008F72ED" w:rsidP="008F72ED">
      <w:pPr>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Pr="008F72ED" w:rsidRDefault="008F72ED" w:rsidP="008F72ED">
      <w:pPr>
        <w:spacing w:after="0" w:line="240" w:lineRule="auto"/>
        <w:rPr>
          <w:rFonts w:ascii="Arial" w:hAnsi="Arial" w:cs="Arial"/>
        </w:rPr>
      </w:pPr>
    </w:p>
    <w:p w:rsidR="0021704A" w:rsidRDefault="0021704A" w:rsidP="0021704A">
      <w:pPr>
        <w:pStyle w:val="Prrafodelista"/>
        <w:spacing w:after="0" w:line="240" w:lineRule="auto"/>
      </w:pPr>
    </w:p>
    <w:p w:rsidR="007003CE" w:rsidRPr="0021704A" w:rsidRDefault="007003CE" w:rsidP="00C546A0">
      <w:pPr>
        <w:pStyle w:val="Ttulo2"/>
      </w:pPr>
      <w:bookmarkStart w:id="18" w:name="_Toc495434100"/>
      <w:bookmarkStart w:id="19" w:name="_Toc513162157"/>
      <w:r w:rsidRPr="0021704A">
        <w:t>Importancia del proyecto</w:t>
      </w:r>
      <w:bookmarkEnd w:id="18"/>
      <w:bookmarkEnd w:id="19"/>
    </w:p>
    <w:p w:rsidR="007003CE" w:rsidRPr="00C846FD" w:rsidRDefault="007003CE" w:rsidP="0021704A">
      <w:pPr>
        <w:pStyle w:val="Ttulo3"/>
        <w:numPr>
          <w:ilvl w:val="2"/>
          <w:numId w:val="1"/>
        </w:numPr>
        <w:spacing w:after="240"/>
        <w:ind w:hanging="11"/>
        <w:rPr>
          <w:rFonts w:cs="Arial"/>
        </w:rPr>
      </w:pPr>
      <w:bookmarkStart w:id="20" w:name="_Toc495434101"/>
      <w:bookmarkStart w:id="21" w:name="_Toc513162158"/>
      <w:r w:rsidRPr="00C846FD">
        <w:rPr>
          <w:rFonts w:cs="Arial"/>
        </w:rPr>
        <w:t>Justificación académica</w:t>
      </w:r>
      <w:bookmarkEnd w:id="20"/>
      <w:bookmarkEnd w:id="21"/>
    </w:p>
    <w:p w:rsidR="00982D53" w:rsidRDefault="007003CE" w:rsidP="007003CE">
      <w:pPr>
        <w:autoSpaceDE w:val="0"/>
        <w:autoSpaceDN w:val="0"/>
        <w:adjustRightInd w:val="0"/>
        <w:spacing w:before="240" w:after="240"/>
        <w:jc w:val="both"/>
        <w:rPr>
          <w:rFonts w:ascii="Arial" w:hAnsi="Arial" w:cs="Arial"/>
        </w:rPr>
      </w:pPr>
      <w:r>
        <w:rPr>
          <w:rFonts w:ascii="Arial" w:hAnsi="Arial" w:cs="Arial"/>
        </w:rPr>
        <w:t>Da</w:t>
      </w:r>
      <w:r w:rsidR="00E8068A">
        <w:rPr>
          <w:rFonts w:ascii="Arial" w:hAnsi="Arial" w:cs="Arial"/>
        </w:rPr>
        <w:t xml:space="preserve">r a conocer la importancia y las ventajas que nos facilita actualmente la inteligencia de negocios </w:t>
      </w:r>
      <w:r w:rsidR="00982D53">
        <w:rPr>
          <w:rFonts w:ascii="Arial" w:hAnsi="Arial" w:cs="Arial"/>
        </w:rPr>
        <w:t>y cómo es que nos ayuda a tener mejores resultados que los reportes transaccionales convencionales, de modo que se facilite enormemente el proceso de toma de decisiones.</w:t>
      </w:r>
    </w:p>
    <w:p w:rsidR="007003CE" w:rsidRPr="00C846FD" w:rsidRDefault="007003CE" w:rsidP="0021704A">
      <w:pPr>
        <w:pStyle w:val="Ttulo3"/>
        <w:numPr>
          <w:ilvl w:val="2"/>
          <w:numId w:val="1"/>
        </w:numPr>
        <w:spacing w:after="240"/>
        <w:ind w:hanging="11"/>
        <w:rPr>
          <w:rFonts w:cs="Arial"/>
        </w:rPr>
      </w:pPr>
      <w:bookmarkStart w:id="22" w:name="_Toc495434102"/>
      <w:bookmarkStart w:id="23" w:name="_Toc513162159"/>
      <w:r w:rsidRPr="00C846FD">
        <w:rPr>
          <w:rFonts w:cs="Arial"/>
        </w:rPr>
        <w:t>Beneficios tangibles</w:t>
      </w:r>
      <w:bookmarkEnd w:id="22"/>
      <w:bookmarkEnd w:id="23"/>
      <w:r w:rsidRPr="00C846FD">
        <w:rPr>
          <w:rFonts w:cs="Arial"/>
        </w:rPr>
        <w:t xml:space="preserve"> </w:t>
      </w:r>
    </w:p>
    <w:p w:rsidR="007003CE" w:rsidRPr="008F72ED" w:rsidRDefault="007003CE" w:rsidP="00CB7C71">
      <w:pPr>
        <w:pStyle w:val="Prrafodelista"/>
        <w:numPr>
          <w:ilvl w:val="0"/>
          <w:numId w:val="8"/>
        </w:numPr>
        <w:spacing w:after="0" w:line="240" w:lineRule="auto"/>
        <w:rPr>
          <w:rFonts w:ascii="Arial" w:hAnsi="Arial" w:cs="Arial"/>
        </w:rPr>
      </w:pPr>
      <w:r w:rsidRPr="008F72ED">
        <w:rPr>
          <w:rFonts w:ascii="Arial" w:hAnsi="Arial" w:cs="Arial"/>
        </w:rPr>
        <w:t xml:space="preserve">Incrementar la </w:t>
      </w:r>
      <w:r w:rsidR="00982D53" w:rsidRPr="008F72ED">
        <w:rPr>
          <w:rFonts w:ascii="Arial" w:hAnsi="Arial" w:cs="Arial"/>
        </w:rPr>
        <w:t>velocidad de carga de los reportes.</w:t>
      </w:r>
    </w:p>
    <w:p w:rsidR="007003CE" w:rsidRPr="008F72ED" w:rsidRDefault="007003CE" w:rsidP="00CB7C71">
      <w:pPr>
        <w:pStyle w:val="Prrafodelista"/>
        <w:numPr>
          <w:ilvl w:val="0"/>
          <w:numId w:val="8"/>
        </w:numPr>
        <w:spacing w:after="0" w:line="240" w:lineRule="auto"/>
        <w:rPr>
          <w:rFonts w:ascii="Arial" w:hAnsi="Arial" w:cs="Arial"/>
        </w:rPr>
      </w:pPr>
      <w:r w:rsidRPr="008F72ED">
        <w:rPr>
          <w:rFonts w:ascii="Arial" w:hAnsi="Arial" w:cs="Arial"/>
        </w:rPr>
        <w:t xml:space="preserve">Incrementar </w:t>
      </w:r>
      <w:r w:rsidR="00982D53" w:rsidRPr="008F72ED">
        <w:rPr>
          <w:rFonts w:ascii="Arial" w:hAnsi="Arial" w:cs="Arial"/>
        </w:rPr>
        <w:t>la velocidad de entrega de informes al cliente.</w:t>
      </w:r>
    </w:p>
    <w:p w:rsidR="007003CE" w:rsidRPr="008F72ED" w:rsidRDefault="00982D53" w:rsidP="00CB7C71">
      <w:pPr>
        <w:pStyle w:val="Prrafodelista"/>
        <w:numPr>
          <w:ilvl w:val="0"/>
          <w:numId w:val="8"/>
        </w:numPr>
        <w:spacing w:after="0" w:line="240" w:lineRule="auto"/>
        <w:rPr>
          <w:rFonts w:ascii="Arial" w:hAnsi="Arial" w:cs="Arial"/>
        </w:rPr>
      </w:pPr>
      <w:r w:rsidRPr="008F72ED">
        <w:rPr>
          <w:rFonts w:ascii="Arial" w:hAnsi="Arial" w:cs="Arial"/>
        </w:rPr>
        <w:t>Mayor cantidad de información disponible en los reportes.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7003CE" w:rsidRPr="00C846FD" w:rsidRDefault="007003CE" w:rsidP="0021704A">
      <w:pPr>
        <w:pStyle w:val="Ttulo3"/>
        <w:numPr>
          <w:ilvl w:val="2"/>
          <w:numId w:val="1"/>
        </w:numPr>
        <w:spacing w:after="240"/>
        <w:ind w:hanging="11"/>
        <w:rPr>
          <w:rFonts w:cs="Arial"/>
        </w:rPr>
      </w:pPr>
      <w:bookmarkStart w:id="24" w:name="_Toc495434103"/>
      <w:bookmarkStart w:id="25" w:name="_Toc513162160"/>
      <w:r w:rsidRPr="00C846FD">
        <w:rPr>
          <w:rFonts w:cs="Arial"/>
        </w:rPr>
        <w:t xml:space="preserve">Beneficios </w:t>
      </w:r>
      <w:r w:rsidR="00982D53" w:rsidRPr="00C846FD">
        <w:rPr>
          <w:rFonts w:cs="Arial"/>
        </w:rPr>
        <w:t>in</w:t>
      </w:r>
      <w:r w:rsidRPr="00C846FD">
        <w:rPr>
          <w:rFonts w:cs="Arial"/>
        </w:rPr>
        <w:t>tangibles</w:t>
      </w:r>
      <w:bookmarkEnd w:id="24"/>
      <w:bookmarkEnd w:id="25"/>
      <w:r w:rsidRPr="00C846FD">
        <w:rPr>
          <w:rFonts w:cs="Arial"/>
        </w:rPr>
        <w:t xml:space="preserve"> </w:t>
      </w:r>
    </w:p>
    <w:p w:rsidR="007003CE" w:rsidRPr="008F72ED" w:rsidRDefault="00982D53" w:rsidP="00CB7C71">
      <w:pPr>
        <w:pStyle w:val="Prrafodelista"/>
        <w:numPr>
          <w:ilvl w:val="0"/>
          <w:numId w:val="9"/>
        </w:numPr>
        <w:spacing w:after="0" w:line="240" w:lineRule="auto"/>
        <w:rPr>
          <w:rFonts w:ascii="Arial" w:hAnsi="Arial" w:cs="Arial"/>
        </w:rPr>
      </w:pPr>
      <w:r w:rsidRPr="008F72ED">
        <w:rPr>
          <w:rFonts w:ascii="Arial" w:hAnsi="Arial" w:cs="Arial"/>
        </w:rPr>
        <w:t>Mejorar la satisfacción del cliente</w:t>
      </w:r>
    </w:p>
    <w:p w:rsidR="007003CE" w:rsidRPr="008F72ED" w:rsidRDefault="00982D53" w:rsidP="00CB7C71">
      <w:pPr>
        <w:pStyle w:val="Prrafodelista"/>
        <w:numPr>
          <w:ilvl w:val="0"/>
          <w:numId w:val="9"/>
        </w:numPr>
        <w:spacing w:after="0" w:line="240" w:lineRule="auto"/>
        <w:rPr>
          <w:rFonts w:ascii="Arial" w:hAnsi="Arial" w:cs="Arial"/>
        </w:rPr>
      </w:pPr>
      <w:r w:rsidRPr="008F72ED">
        <w:rPr>
          <w:rFonts w:ascii="Arial" w:hAnsi="Arial" w:cs="Arial"/>
        </w:rPr>
        <w:t>Mejorar el índice de aceptación de la empresa GSS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C546A0">
      <w:pPr>
        <w:pStyle w:val="Ttulo2"/>
      </w:pPr>
      <w:bookmarkStart w:id="26" w:name="_Toc495434104"/>
      <w:bookmarkStart w:id="27" w:name="_Toc513162161"/>
      <w:r w:rsidRPr="0021704A">
        <w:t>Alcance del proyecto</w:t>
      </w:r>
      <w:bookmarkEnd w:id="26"/>
      <w:bookmarkEnd w:id="27"/>
    </w:p>
    <w:p w:rsidR="00C846FD" w:rsidRPr="00C846FD" w:rsidRDefault="00C846FD" w:rsidP="00C846FD"/>
    <w:p w:rsidR="0021704A" w:rsidRDefault="0021704A" w:rsidP="0021704A">
      <w:pPr>
        <w:rPr>
          <w:rFonts w:ascii="Arial" w:hAnsi="Arial" w:cs="Arial"/>
        </w:rPr>
      </w:pPr>
      <w:r w:rsidRPr="0021704A">
        <w:rPr>
          <w:rFonts w:ascii="Arial" w:hAnsi="Arial" w:cs="Arial"/>
        </w:rPr>
        <w:t>La presente tesis tiene como alcance la creación de</w:t>
      </w:r>
      <w:r w:rsidR="00213DBA">
        <w:rPr>
          <w:rFonts w:ascii="Arial" w:hAnsi="Arial" w:cs="Arial"/>
        </w:rPr>
        <w:t xml:space="preserve"> los reportes requeridos por el cliente, así como</w:t>
      </w:r>
      <w:r w:rsidRPr="0021704A">
        <w:rPr>
          <w:rFonts w:ascii="Arial" w:hAnsi="Arial" w:cs="Arial"/>
        </w:rPr>
        <w:t xml:space="preserve"> </w:t>
      </w:r>
      <w:r>
        <w:rPr>
          <w:rFonts w:ascii="Arial" w:hAnsi="Arial" w:cs="Arial"/>
        </w:rPr>
        <w:t>un dashboard a partir de un datamart, el cuál reflejará información concreta y de fácil entendimiento para el cliente de modo que se simplifique su proceso de toma de decisiones.</w:t>
      </w: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7033DE" w:rsidRDefault="007033DE" w:rsidP="007033DE">
      <w:pPr>
        <w:rPr>
          <w:rFonts w:ascii="Arial" w:hAnsi="Arial" w:cs="Arial"/>
        </w:rPr>
      </w:pPr>
    </w:p>
    <w:p w:rsidR="00213DBA" w:rsidRPr="00C83106" w:rsidRDefault="00213DBA" w:rsidP="007033DE">
      <w:pPr>
        <w:rPr>
          <w:rFonts w:ascii="Arial" w:hAnsi="Arial" w:cs="Arial"/>
        </w:rPr>
      </w:pPr>
    </w:p>
    <w:p w:rsidR="007033DE" w:rsidRPr="00C83106" w:rsidRDefault="00BB7DDB" w:rsidP="007033DE">
      <w:pPr>
        <w:pStyle w:val="Ttulo1"/>
        <w:jc w:val="center"/>
        <w:rPr>
          <w:rFonts w:ascii="Arial" w:hAnsi="Arial" w:cs="Arial"/>
          <w:color w:val="auto"/>
        </w:rPr>
      </w:pPr>
      <w:bookmarkStart w:id="28" w:name="_Toc513162162"/>
      <w:r>
        <w:rPr>
          <w:rFonts w:ascii="Arial" w:hAnsi="Arial" w:cs="Arial"/>
          <w:color w:val="auto"/>
        </w:rPr>
        <w:t>CAPÍ</w:t>
      </w:r>
      <w:r w:rsidR="002A7A90" w:rsidRPr="00C83106">
        <w:rPr>
          <w:rFonts w:ascii="Arial" w:hAnsi="Arial" w:cs="Arial"/>
          <w:color w:val="auto"/>
        </w:rPr>
        <w:t>TULO II</w:t>
      </w:r>
      <w:r w:rsidR="002C2520" w:rsidRPr="00C83106">
        <w:rPr>
          <w:rFonts w:ascii="Arial" w:hAnsi="Arial" w:cs="Arial"/>
          <w:color w:val="auto"/>
        </w:rPr>
        <w:t>:</w:t>
      </w:r>
      <w:bookmarkEnd w:id="28"/>
    </w:p>
    <w:p w:rsidR="002C2520" w:rsidRPr="00C83106" w:rsidRDefault="002C2520" w:rsidP="007033DE">
      <w:pPr>
        <w:pStyle w:val="Ttulo1"/>
        <w:jc w:val="center"/>
        <w:rPr>
          <w:rFonts w:ascii="Arial" w:hAnsi="Arial" w:cs="Arial"/>
          <w:color w:val="auto"/>
        </w:rPr>
      </w:pPr>
      <w:bookmarkStart w:id="29" w:name="_Toc513162163"/>
      <w:r w:rsidRPr="00C83106">
        <w:rPr>
          <w:rFonts w:ascii="Arial" w:hAnsi="Arial" w:cs="Arial"/>
          <w:color w:val="auto"/>
        </w:rPr>
        <w:t xml:space="preserve">MARCO </w:t>
      </w:r>
      <w:r w:rsidR="004217F0">
        <w:rPr>
          <w:rFonts w:ascii="Arial" w:hAnsi="Arial" w:cs="Arial"/>
          <w:color w:val="auto"/>
        </w:rPr>
        <w:t>TEÓRICO</w:t>
      </w:r>
      <w:bookmarkEnd w:id="29"/>
    </w:p>
    <w:p w:rsidR="004005B5" w:rsidRPr="00C83106" w:rsidRDefault="004005B5" w:rsidP="004005B5">
      <w:pPr>
        <w:rPr>
          <w:rFonts w:ascii="Arial" w:hAnsi="Arial" w:cs="Arial"/>
        </w:rPr>
      </w:pPr>
    </w:p>
    <w:p w:rsidR="007033DE" w:rsidRDefault="007033DE" w:rsidP="004005B5">
      <w:pPr>
        <w:rPr>
          <w:rFonts w:ascii="Arial" w:hAnsi="Arial" w:cs="Arial"/>
        </w:rPr>
      </w:pPr>
    </w:p>
    <w:p w:rsidR="00C846FD" w:rsidRDefault="00C846FD" w:rsidP="004005B5">
      <w:pPr>
        <w:rPr>
          <w:rFonts w:ascii="Arial" w:hAnsi="Arial" w:cs="Arial"/>
        </w:rPr>
      </w:pPr>
    </w:p>
    <w:p w:rsidR="00C846FD" w:rsidRPr="00C83106" w:rsidRDefault="00C846FD"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Default="007033DE" w:rsidP="004005B5">
      <w:pPr>
        <w:rPr>
          <w:rFonts w:ascii="Arial" w:hAnsi="Arial" w:cs="Arial"/>
        </w:rPr>
      </w:pPr>
    </w:p>
    <w:p w:rsidR="003F56B0" w:rsidRDefault="003F56B0" w:rsidP="004005B5">
      <w:pPr>
        <w:rPr>
          <w:rFonts w:ascii="Arial" w:hAnsi="Arial" w:cs="Arial"/>
        </w:rPr>
      </w:pPr>
    </w:p>
    <w:p w:rsidR="007033DE" w:rsidRDefault="007033DE" w:rsidP="004005B5">
      <w:pPr>
        <w:rPr>
          <w:rFonts w:ascii="Arial" w:hAnsi="Arial" w:cs="Arial"/>
        </w:rPr>
      </w:pPr>
    </w:p>
    <w:p w:rsidR="006E40D5" w:rsidRDefault="006E40D5" w:rsidP="004005B5">
      <w:pPr>
        <w:rPr>
          <w:rFonts w:ascii="Arial" w:hAnsi="Arial" w:cs="Arial"/>
        </w:rPr>
      </w:pPr>
    </w:p>
    <w:p w:rsidR="00C846FD" w:rsidRDefault="00C846FD" w:rsidP="004005B5">
      <w:pPr>
        <w:rPr>
          <w:rFonts w:ascii="Arial" w:hAnsi="Arial" w:cs="Arial"/>
        </w:rPr>
      </w:pPr>
    </w:p>
    <w:p w:rsidR="006E40D5" w:rsidRDefault="006E40D5" w:rsidP="004005B5">
      <w:pPr>
        <w:rPr>
          <w:rFonts w:ascii="Arial" w:hAnsi="Arial" w:cs="Arial"/>
        </w:rPr>
      </w:pPr>
    </w:p>
    <w:p w:rsidR="006E40D5" w:rsidRPr="00C83106" w:rsidRDefault="006E40D5" w:rsidP="004005B5">
      <w:pPr>
        <w:rPr>
          <w:rFonts w:ascii="Arial" w:hAnsi="Arial" w:cs="Arial"/>
        </w:rPr>
      </w:pPr>
    </w:p>
    <w:p w:rsidR="003E35F4" w:rsidRPr="00C83106" w:rsidRDefault="003E35F4"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3B3D54" w:rsidP="00C546A0">
      <w:pPr>
        <w:pStyle w:val="Ttulo2"/>
      </w:pPr>
      <w:bookmarkStart w:id="30" w:name="_Toc513162164"/>
      <w:r>
        <w:t xml:space="preserve">Importancia de </w:t>
      </w:r>
      <w:r w:rsidR="00131243" w:rsidRPr="00C83106">
        <w:t>Business Intelligence</w:t>
      </w:r>
      <w:bookmarkEnd w:id="30"/>
    </w:p>
    <w:p w:rsidR="00C846FD" w:rsidRPr="00C846FD" w:rsidRDefault="00C846FD" w:rsidP="00C846FD"/>
    <w:p w:rsidR="00BB7DDB" w:rsidRDefault="003B3D54" w:rsidP="00C846FD">
      <w:pPr>
        <w:pStyle w:val="Ttulo3"/>
        <w:numPr>
          <w:ilvl w:val="2"/>
          <w:numId w:val="1"/>
        </w:numPr>
        <w:ind w:hanging="11"/>
      </w:pPr>
      <w:bookmarkStart w:id="31" w:name="_Toc513162165"/>
      <w:r w:rsidRPr="003B3D54">
        <w:t>Según (Arisa Shollo 2013) (ISBN: 978-87-92977-32-8)</w:t>
      </w:r>
      <w:bookmarkEnd w:id="31"/>
    </w:p>
    <w:p w:rsidR="003B3D54" w:rsidRPr="003B3D54" w:rsidRDefault="003B3D54" w:rsidP="003B3D54">
      <w:pPr>
        <w:pStyle w:val="Prrafodelista"/>
        <w:rPr>
          <w:rFonts w:ascii="Arial" w:eastAsiaTheme="majorEastAsia" w:hAnsi="Arial" w:cs="Arial"/>
          <w:b/>
          <w:szCs w:val="24"/>
        </w:rPr>
      </w:pPr>
    </w:p>
    <w:p w:rsidR="003F56B0" w:rsidRDefault="003F6AB8" w:rsidP="003F6AB8">
      <w:pPr>
        <w:pStyle w:val="Prrafodelista"/>
        <w:spacing w:line="360" w:lineRule="auto"/>
        <w:ind w:left="0"/>
        <w:jc w:val="both"/>
        <w:rPr>
          <w:rFonts w:ascii="Arial" w:hAnsi="Arial" w:cs="Arial"/>
          <w:szCs w:val="20"/>
        </w:rPr>
      </w:pPr>
      <w:r>
        <w:rPr>
          <w:rFonts w:ascii="Arial" w:hAnsi="Arial" w:cs="Arial"/>
          <w:szCs w:val="20"/>
        </w:rPr>
        <w:t xml:space="preserve">Diariamente se toman decisiones importantes y estas a menudo se basan en la intuición de las personas a cargo; sin embargo surgió la creencia de que se podrían obtener mejores resultados si las decisiones se basarán en los datos y hechos del negocio. Actualmente las organizaciones tienen acceso a cantidades casi ilimitadas de datos: ventas, datos demográficos, tendencias económicas, datos competitivos </w:t>
      </w:r>
      <w:r w:rsidRPr="003F6AB8">
        <w:rPr>
          <w:rFonts w:ascii="Arial" w:hAnsi="Arial" w:cs="Arial"/>
          <w:szCs w:val="20"/>
        </w:rPr>
        <w:t>comportamiento del consumidor, medidas de eficiencia</w:t>
      </w:r>
      <w:r>
        <w:rPr>
          <w:rFonts w:ascii="Arial" w:hAnsi="Arial" w:cs="Arial"/>
          <w:szCs w:val="20"/>
        </w:rPr>
        <w:t>, finanzas cálculos, y más.</w:t>
      </w:r>
    </w:p>
    <w:p w:rsidR="00BF791A" w:rsidRPr="00BF791A" w:rsidRDefault="00BF791A" w:rsidP="00BF791A">
      <w:pPr>
        <w:spacing w:line="360" w:lineRule="auto"/>
        <w:jc w:val="both"/>
        <w:rPr>
          <w:rFonts w:ascii="Arial" w:hAnsi="Arial" w:cs="Arial"/>
          <w:szCs w:val="20"/>
        </w:rPr>
      </w:pPr>
      <w:r>
        <w:rPr>
          <w:rFonts w:ascii="Arial" w:hAnsi="Arial" w:cs="Arial"/>
          <w:szCs w:val="20"/>
        </w:rPr>
        <w:t xml:space="preserve">Business Intelligence (BI) desempeña </w:t>
      </w:r>
      <w:r w:rsidR="003F6AB8" w:rsidRPr="003F6AB8">
        <w:rPr>
          <w:rFonts w:ascii="Arial" w:hAnsi="Arial" w:cs="Arial"/>
          <w:szCs w:val="20"/>
        </w:rPr>
        <w:t xml:space="preserve">un papel fundamental en </w:t>
      </w:r>
      <w:r>
        <w:rPr>
          <w:rFonts w:ascii="Arial" w:hAnsi="Arial" w:cs="Arial"/>
          <w:szCs w:val="20"/>
        </w:rPr>
        <w:t>la transformación de los datos anteriormente mencionados en conocimiento</w:t>
      </w:r>
      <w:r w:rsidR="003F6AB8" w:rsidRPr="003F6AB8">
        <w:rPr>
          <w:rFonts w:ascii="Arial" w:hAnsi="Arial" w:cs="Arial"/>
          <w:szCs w:val="20"/>
        </w:rPr>
        <w:t>, a través del desarrollo de métod</w:t>
      </w:r>
      <w:r w:rsidR="003F6AB8">
        <w:rPr>
          <w:rFonts w:ascii="Arial" w:hAnsi="Arial" w:cs="Arial"/>
          <w:szCs w:val="20"/>
        </w:rPr>
        <w:t xml:space="preserve">os, sistemas y herramientas que </w:t>
      </w:r>
      <w:r>
        <w:rPr>
          <w:rFonts w:ascii="Arial" w:hAnsi="Arial" w:cs="Arial"/>
          <w:szCs w:val="20"/>
        </w:rPr>
        <w:t xml:space="preserve">permiten </w:t>
      </w:r>
      <w:r w:rsidR="003F6AB8" w:rsidRPr="00BF791A">
        <w:rPr>
          <w:rFonts w:ascii="Arial" w:hAnsi="Arial" w:cs="Arial"/>
          <w:szCs w:val="20"/>
        </w:rPr>
        <w:t>la recolección, el almacenamiento y el análisis de esta gran cantidad de datos reconocidos como</w:t>
      </w:r>
      <w:r>
        <w:rPr>
          <w:rFonts w:ascii="Arial" w:hAnsi="Arial" w:cs="Arial"/>
          <w:szCs w:val="20"/>
        </w:rPr>
        <w:t xml:space="preserve"> </w:t>
      </w:r>
      <w:r w:rsidR="003F6AB8" w:rsidRPr="003F6AB8">
        <w:rPr>
          <w:rFonts w:ascii="Arial" w:hAnsi="Arial" w:cs="Arial"/>
          <w:szCs w:val="20"/>
        </w:rPr>
        <w:t>Sistemas y aplicaciones de BI</w:t>
      </w:r>
      <w:r>
        <w:rPr>
          <w:rFonts w:ascii="Arial" w:hAnsi="Arial" w:cs="Arial"/>
          <w:szCs w:val="20"/>
        </w:rPr>
        <w:t xml:space="preserve">. </w:t>
      </w:r>
      <w:r w:rsidRPr="00BF791A">
        <w:rPr>
          <w:rFonts w:ascii="Arial" w:hAnsi="Arial" w:cs="Arial"/>
          <w:szCs w:val="20"/>
        </w:rPr>
        <w:t>Ahora, las organizaciones</w:t>
      </w:r>
      <w:r>
        <w:rPr>
          <w:rFonts w:ascii="Arial" w:hAnsi="Arial" w:cs="Arial"/>
          <w:szCs w:val="20"/>
        </w:rPr>
        <w:t xml:space="preserve"> pueden reunir sistemáticamente </w:t>
      </w:r>
      <w:r w:rsidRPr="00BF791A">
        <w:rPr>
          <w:rFonts w:ascii="Arial" w:hAnsi="Arial" w:cs="Arial"/>
          <w:szCs w:val="20"/>
        </w:rPr>
        <w:t>datos empíricos en el tiempo con el fin de analizar o proba</w:t>
      </w:r>
      <w:r>
        <w:rPr>
          <w:rFonts w:ascii="Arial" w:hAnsi="Arial" w:cs="Arial"/>
          <w:szCs w:val="20"/>
        </w:rPr>
        <w:t xml:space="preserve">r hipótesis y, en consecuencia, </w:t>
      </w:r>
      <w:r w:rsidRPr="00BF791A">
        <w:rPr>
          <w:rFonts w:ascii="Arial" w:hAnsi="Arial" w:cs="Arial"/>
          <w:szCs w:val="20"/>
        </w:rPr>
        <w:t xml:space="preserve">nuevas observaciones y obtener nuevos conocimientos sobre los fenómenos </w:t>
      </w:r>
      <w:r>
        <w:rPr>
          <w:rFonts w:ascii="Arial" w:hAnsi="Arial" w:cs="Arial"/>
          <w:szCs w:val="20"/>
        </w:rPr>
        <w:t xml:space="preserve">organizacionales. Además, como BI tiene </w:t>
      </w:r>
      <w:r w:rsidRPr="00BF791A">
        <w:rPr>
          <w:rFonts w:ascii="Arial" w:hAnsi="Arial" w:cs="Arial"/>
          <w:szCs w:val="20"/>
        </w:rPr>
        <w:t>sus raíces en el método científico, su uso se legitimó rápida</w:t>
      </w:r>
      <w:r>
        <w:rPr>
          <w:rFonts w:ascii="Arial" w:hAnsi="Arial" w:cs="Arial"/>
          <w:szCs w:val="20"/>
        </w:rPr>
        <w:t xml:space="preserve">mente y se extendió a través de las </w:t>
      </w:r>
      <w:r w:rsidRPr="00BF791A">
        <w:rPr>
          <w:rFonts w:ascii="Arial" w:hAnsi="Arial" w:cs="Arial"/>
          <w:szCs w:val="20"/>
        </w:rPr>
        <w:t>organizaciones.</w:t>
      </w:r>
    </w:p>
    <w:p w:rsidR="003F6AB8" w:rsidRDefault="00402352" w:rsidP="003F6AB8">
      <w:pPr>
        <w:pStyle w:val="Prrafodelista"/>
        <w:spacing w:line="360" w:lineRule="auto"/>
        <w:ind w:left="0"/>
        <w:jc w:val="both"/>
        <w:rPr>
          <w:rFonts w:ascii="Arial" w:hAnsi="Arial" w:cs="Arial"/>
          <w:b/>
          <w:szCs w:val="20"/>
        </w:rPr>
      </w:pPr>
      <w:r>
        <w:rPr>
          <w:rFonts w:ascii="Arial" w:hAnsi="Arial" w:cs="Arial"/>
          <w:b/>
          <w:szCs w:val="20"/>
        </w:rPr>
        <w:t>Concepto de Business Intelligence:</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Aunque el t</w:t>
      </w:r>
      <w:r>
        <w:rPr>
          <w:rFonts w:ascii="Arial" w:hAnsi="Arial" w:cs="Arial"/>
          <w:szCs w:val="20"/>
        </w:rPr>
        <w:t>érmino 'Business Intelligence</w:t>
      </w:r>
      <w:r w:rsidRPr="00402352">
        <w:rPr>
          <w:rFonts w:ascii="Arial" w:hAnsi="Arial" w:cs="Arial"/>
          <w:szCs w:val="20"/>
        </w:rPr>
        <w:t>' se ha utilizado desde 1800, (Google Ngram</w:t>
      </w:r>
      <w:r>
        <w:rPr>
          <w:rFonts w:ascii="Arial" w:hAnsi="Arial" w:cs="Arial"/>
          <w:szCs w:val="20"/>
        </w:rPr>
        <w:t xml:space="preserve"> </w:t>
      </w:r>
      <w:r w:rsidRPr="00402352">
        <w:rPr>
          <w:rFonts w:ascii="Arial" w:hAnsi="Arial" w:cs="Arial"/>
          <w:szCs w:val="20"/>
        </w:rPr>
        <w:t>Visor 2011), fue utilizado en contexto científico por primera vez en un artículo de Hans</w:t>
      </w:r>
      <w:r>
        <w:rPr>
          <w:rFonts w:ascii="Arial" w:hAnsi="Arial" w:cs="Arial"/>
          <w:szCs w:val="20"/>
        </w:rPr>
        <w:t xml:space="preserve"> </w:t>
      </w:r>
      <w:r w:rsidRPr="00402352">
        <w:rPr>
          <w:rFonts w:ascii="Arial" w:hAnsi="Arial" w:cs="Arial"/>
          <w:szCs w:val="20"/>
        </w:rPr>
        <w:t>Peter Luhn, un investigador de IBM, en 1958. En su artíc</w:t>
      </w:r>
      <w:r>
        <w:rPr>
          <w:rFonts w:ascii="Arial" w:hAnsi="Arial" w:cs="Arial"/>
          <w:szCs w:val="20"/>
        </w:rPr>
        <w:t xml:space="preserve">ulo, Luhn (1958) describió un </w:t>
      </w:r>
      <w:r w:rsidRPr="00402352">
        <w:rPr>
          <w:rFonts w:ascii="Arial" w:hAnsi="Arial" w:cs="Arial"/>
          <w:szCs w:val="20"/>
        </w:rPr>
        <w:t>"método automático para proporcionar servicios de concienciación actuales a científicos e ingenieros"</w:t>
      </w:r>
      <w:r>
        <w:rPr>
          <w:rFonts w:ascii="Arial" w:hAnsi="Arial" w:cs="Arial"/>
          <w:szCs w:val="20"/>
        </w:rPr>
        <w:t xml:space="preserve"> </w:t>
      </w:r>
      <w:r w:rsidRPr="00402352">
        <w:rPr>
          <w:rFonts w:ascii="Arial" w:hAnsi="Arial" w:cs="Arial"/>
          <w:szCs w:val="20"/>
        </w:rPr>
        <w:t>(p.334) que necesitaba ayuda para hacer frente al crecimiento de la literatura científica y técnica.</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Sin embargo, fue solo en la década de 1990 que el término se volvió ampliamente utilizado, después de que se usó BI</w:t>
      </w:r>
      <w:r>
        <w:rPr>
          <w:rFonts w:ascii="Arial" w:hAnsi="Arial" w:cs="Arial"/>
          <w:szCs w:val="20"/>
        </w:rPr>
        <w:t xml:space="preserve"> </w:t>
      </w:r>
      <w:r w:rsidRPr="00402352">
        <w:rPr>
          <w:rFonts w:ascii="Arial" w:hAnsi="Arial" w:cs="Arial"/>
          <w:szCs w:val="20"/>
        </w:rPr>
        <w:t>por Dresner, un analista de Gartner (Dekkers et al., 2007), para transmitir la idea de que los datos en</w:t>
      </w:r>
      <w:r>
        <w:rPr>
          <w:rFonts w:ascii="Arial" w:hAnsi="Arial" w:cs="Arial"/>
          <w:szCs w:val="20"/>
        </w:rPr>
        <w:t xml:space="preserve"> l</w:t>
      </w:r>
      <w:r w:rsidRPr="00402352">
        <w:rPr>
          <w:rFonts w:ascii="Arial" w:hAnsi="Arial" w:cs="Arial"/>
          <w:szCs w:val="20"/>
        </w:rPr>
        <w:t>os sistemas de TI pueden ser explotados por la propia empresa.</w:t>
      </w:r>
    </w:p>
    <w:p w:rsidR="00402352" w:rsidRPr="00402352" w:rsidRDefault="00402352" w:rsidP="00402352">
      <w:pPr>
        <w:spacing w:line="360" w:lineRule="auto"/>
        <w:jc w:val="both"/>
        <w:rPr>
          <w:rFonts w:ascii="Arial" w:hAnsi="Arial" w:cs="Arial"/>
          <w:szCs w:val="20"/>
        </w:rPr>
      </w:pPr>
      <w:r>
        <w:rPr>
          <w:rFonts w:ascii="Arial" w:hAnsi="Arial" w:cs="Arial"/>
          <w:szCs w:val="20"/>
        </w:rPr>
        <w:t xml:space="preserve"> </w:t>
      </w:r>
      <w:r w:rsidRPr="00402352">
        <w:rPr>
          <w:rFonts w:ascii="Arial" w:hAnsi="Arial" w:cs="Arial"/>
          <w:szCs w:val="20"/>
        </w:rPr>
        <w:t xml:space="preserve">Desde un punto de vista histórico, el concepto subyacente de inteligencia </w:t>
      </w:r>
      <w:r>
        <w:rPr>
          <w:rFonts w:ascii="Arial" w:hAnsi="Arial" w:cs="Arial"/>
          <w:szCs w:val="20"/>
        </w:rPr>
        <w:t>de negocios</w:t>
      </w:r>
      <w:r w:rsidRPr="00402352">
        <w:rPr>
          <w:rFonts w:ascii="Arial" w:hAnsi="Arial" w:cs="Arial"/>
          <w:szCs w:val="20"/>
        </w:rPr>
        <w:t xml:space="preserve"> no es nuevo.</w:t>
      </w:r>
      <w:r>
        <w:rPr>
          <w:rFonts w:ascii="Arial" w:hAnsi="Arial" w:cs="Arial"/>
          <w:szCs w:val="20"/>
        </w:rPr>
        <w:t xml:space="preserve"> </w:t>
      </w:r>
      <w:r w:rsidRPr="00402352">
        <w:rPr>
          <w:rFonts w:ascii="Arial" w:hAnsi="Arial" w:cs="Arial"/>
          <w:szCs w:val="20"/>
        </w:rPr>
        <w:t>Desde la antigüedad, la humanidad ha desarrollado procesos, técnicas y herramientas para</w:t>
      </w:r>
      <w:r>
        <w:rPr>
          <w:rFonts w:ascii="Arial" w:hAnsi="Arial" w:cs="Arial"/>
          <w:szCs w:val="20"/>
        </w:rPr>
        <w:t xml:space="preserve"> </w:t>
      </w:r>
      <w:r w:rsidRPr="00402352">
        <w:rPr>
          <w:rFonts w:ascii="Arial" w:hAnsi="Arial" w:cs="Arial"/>
          <w:szCs w:val="20"/>
        </w:rPr>
        <w:t>recolectar y analizar inteligencia para apoyar la toma de decisiones, especialmente durante</w:t>
      </w:r>
      <w:r>
        <w:rPr>
          <w:rFonts w:ascii="Arial" w:hAnsi="Arial" w:cs="Arial"/>
          <w:szCs w:val="20"/>
        </w:rPr>
        <w:t xml:space="preserve"> </w:t>
      </w:r>
      <w:r w:rsidRPr="00402352">
        <w:rPr>
          <w:rFonts w:ascii="Arial" w:hAnsi="Arial" w:cs="Arial"/>
          <w:szCs w:val="20"/>
        </w:rPr>
        <w:t xml:space="preserve">tiempos de guerra (Kinsinger 2007). Las antiguas </w:t>
      </w:r>
      <w:r w:rsidRPr="00402352">
        <w:rPr>
          <w:rFonts w:ascii="Arial" w:hAnsi="Arial" w:cs="Arial"/>
          <w:szCs w:val="20"/>
        </w:rPr>
        <w:lastRenderedPageBreak/>
        <w:t>organizaciones militares desarrollaron tácticas y</w:t>
      </w:r>
      <w:r>
        <w:rPr>
          <w:rFonts w:ascii="Arial" w:hAnsi="Arial" w:cs="Arial"/>
          <w:szCs w:val="20"/>
        </w:rPr>
        <w:t xml:space="preserve"> </w:t>
      </w:r>
      <w:r w:rsidRPr="00402352">
        <w:rPr>
          <w:rFonts w:ascii="Arial" w:hAnsi="Arial" w:cs="Arial"/>
          <w:szCs w:val="20"/>
        </w:rPr>
        <w:t>métodos para recopilar y desarrollar inteligencia, aunque estos eran más en términos de lo que</w:t>
      </w:r>
      <w:r>
        <w:rPr>
          <w:rFonts w:ascii="Arial" w:hAnsi="Arial" w:cs="Arial"/>
          <w:szCs w:val="20"/>
        </w:rPr>
        <w:t xml:space="preserve"> </w:t>
      </w:r>
      <w:r w:rsidRPr="00402352">
        <w:rPr>
          <w:rFonts w:ascii="Arial" w:hAnsi="Arial" w:cs="Arial"/>
          <w:szCs w:val="20"/>
        </w:rPr>
        <w:t>hoy llamamos "espionaje industrial", es decir, métodos ilegales y poco éticos para recolectar</w:t>
      </w:r>
      <w:r>
        <w:rPr>
          <w:rFonts w:ascii="Arial" w:hAnsi="Arial" w:cs="Arial"/>
          <w:szCs w:val="20"/>
        </w:rPr>
        <w:t xml:space="preserve"> </w:t>
      </w:r>
      <w:r w:rsidRPr="00402352">
        <w:rPr>
          <w:rFonts w:ascii="Arial" w:hAnsi="Arial" w:cs="Arial"/>
          <w:szCs w:val="20"/>
        </w:rPr>
        <w:t>inteligencia sobre otras organizaciones (Calof y Wright 2008).</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Uno de los principales problemas obvios en la literatura es la confusión entre</w:t>
      </w:r>
      <w:r>
        <w:rPr>
          <w:rFonts w:ascii="Arial" w:hAnsi="Arial" w:cs="Arial"/>
          <w:szCs w:val="20"/>
        </w:rPr>
        <w:t xml:space="preserve"> </w:t>
      </w:r>
      <w:r w:rsidRPr="00402352">
        <w:rPr>
          <w:rFonts w:ascii="Arial" w:hAnsi="Arial" w:cs="Arial"/>
          <w:szCs w:val="20"/>
        </w:rPr>
        <w:t xml:space="preserve">inteligencia </w:t>
      </w:r>
      <w:r>
        <w:rPr>
          <w:rFonts w:ascii="Arial" w:hAnsi="Arial" w:cs="Arial"/>
          <w:szCs w:val="20"/>
        </w:rPr>
        <w:t>de negocios</w:t>
      </w:r>
      <w:r w:rsidRPr="00402352">
        <w:rPr>
          <w:rFonts w:ascii="Arial" w:hAnsi="Arial" w:cs="Arial"/>
          <w:szCs w:val="20"/>
        </w:rPr>
        <w:t xml:space="preserve"> e inteligencia competitiva (CI). En la literatura, autores tales</w:t>
      </w:r>
      <w:r>
        <w:rPr>
          <w:rFonts w:ascii="Arial" w:hAnsi="Arial" w:cs="Arial"/>
          <w:szCs w:val="20"/>
        </w:rPr>
        <w:t xml:space="preserve"> </w:t>
      </w:r>
      <w:r w:rsidRPr="00402352">
        <w:rPr>
          <w:rFonts w:ascii="Arial" w:hAnsi="Arial" w:cs="Arial"/>
          <w:szCs w:val="20"/>
        </w:rPr>
        <w:t>como Calof y Wright (2008), Kinsinger (2007), Martinsons (1994) y Vedder et al.</w:t>
      </w:r>
      <w:r>
        <w:rPr>
          <w:rFonts w:ascii="Arial" w:hAnsi="Arial" w:cs="Arial"/>
          <w:szCs w:val="20"/>
        </w:rPr>
        <w:t xml:space="preserve"> </w:t>
      </w:r>
      <w:r w:rsidRPr="00402352">
        <w:rPr>
          <w:rFonts w:ascii="Arial" w:hAnsi="Arial" w:cs="Arial"/>
          <w:szCs w:val="20"/>
        </w:rPr>
        <w:t>(1999) utilizan el término BI para transmitir el concepto de inteligencia competitiva. Específicamente, para tales autores, BI tiene el mismo significado que la definición de CI proporcionada por Vedder et al.</w:t>
      </w:r>
      <w:r>
        <w:rPr>
          <w:rFonts w:ascii="Arial" w:hAnsi="Arial" w:cs="Arial"/>
          <w:szCs w:val="20"/>
        </w:rPr>
        <w:t xml:space="preserve"> </w:t>
      </w:r>
      <w:r w:rsidRPr="00402352">
        <w:rPr>
          <w:rFonts w:ascii="Arial" w:hAnsi="Arial" w:cs="Arial"/>
          <w:szCs w:val="20"/>
        </w:rPr>
        <w:t>Alabama. (1999):</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La inteligencia competitiva (CI), también conocida como inteligen</w:t>
      </w:r>
      <w:r>
        <w:rPr>
          <w:rFonts w:ascii="Arial" w:hAnsi="Arial" w:cs="Arial"/>
          <w:szCs w:val="20"/>
        </w:rPr>
        <w:t xml:space="preserve">cia de negocios, es a la vez un </w:t>
      </w:r>
      <w:r w:rsidRPr="00402352">
        <w:rPr>
          <w:rFonts w:ascii="Arial" w:hAnsi="Arial" w:cs="Arial"/>
          <w:szCs w:val="20"/>
        </w:rPr>
        <w:t>proceso y un producto. Como un proceso, CI es el conjunto de métodos legales y éticos</w:t>
      </w:r>
      <w:r>
        <w:rPr>
          <w:rFonts w:ascii="Arial" w:hAnsi="Arial" w:cs="Arial"/>
          <w:szCs w:val="20"/>
        </w:rPr>
        <w:t xml:space="preserve"> que </w:t>
      </w:r>
      <w:r w:rsidRPr="00402352">
        <w:rPr>
          <w:rFonts w:ascii="Arial" w:hAnsi="Arial" w:cs="Arial"/>
          <w:szCs w:val="20"/>
        </w:rPr>
        <w:t xml:space="preserve">una organización utiliza para aprovechar la información que le </w:t>
      </w:r>
      <w:r>
        <w:rPr>
          <w:rFonts w:ascii="Arial" w:hAnsi="Arial" w:cs="Arial"/>
          <w:szCs w:val="20"/>
        </w:rPr>
        <w:t xml:space="preserve">ayuda a alcanzar el éxito en un </w:t>
      </w:r>
      <w:r w:rsidRPr="00402352">
        <w:rPr>
          <w:rFonts w:ascii="Arial" w:hAnsi="Arial" w:cs="Arial"/>
          <w:szCs w:val="20"/>
        </w:rPr>
        <w:t>entorno global. Como prod</w:t>
      </w:r>
      <w:r>
        <w:rPr>
          <w:rFonts w:ascii="Arial" w:hAnsi="Arial" w:cs="Arial"/>
          <w:szCs w:val="20"/>
        </w:rPr>
        <w:t>ucto, CI es información sobre la</w:t>
      </w:r>
      <w:r w:rsidRPr="00402352">
        <w:rPr>
          <w:rFonts w:ascii="Arial" w:hAnsi="Arial" w:cs="Arial"/>
          <w:szCs w:val="20"/>
        </w:rPr>
        <w:t>s</w:t>
      </w:r>
      <w:r>
        <w:rPr>
          <w:rFonts w:ascii="Arial" w:hAnsi="Arial" w:cs="Arial"/>
          <w:szCs w:val="20"/>
        </w:rPr>
        <w:t xml:space="preserve"> actividades de</w:t>
      </w:r>
      <w:r w:rsidRPr="00402352">
        <w:rPr>
          <w:rFonts w:ascii="Arial" w:hAnsi="Arial" w:cs="Arial"/>
          <w:szCs w:val="20"/>
        </w:rPr>
        <w:t xml:space="preserve"> competidores</w:t>
      </w:r>
      <w:r>
        <w:rPr>
          <w:rFonts w:ascii="Arial" w:hAnsi="Arial" w:cs="Arial"/>
          <w:szCs w:val="20"/>
        </w:rPr>
        <w:t xml:space="preserve"> </w:t>
      </w:r>
      <w:r w:rsidRPr="00402352">
        <w:rPr>
          <w:rFonts w:ascii="Arial" w:hAnsi="Arial" w:cs="Arial"/>
          <w:szCs w:val="20"/>
        </w:rPr>
        <w:t>de fuentes públicas y privadas, y su alcance es el comportamiento presente y</w:t>
      </w:r>
      <w:r>
        <w:rPr>
          <w:rFonts w:ascii="Arial" w:hAnsi="Arial" w:cs="Arial"/>
          <w:szCs w:val="20"/>
        </w:rPr>
        <w:t xml:space="preserve"> </w:t>
      </w:r>
      <w:r w:rsidRPr="00402352">
        <w:rPr>
          <w:rFonts w:ascii="Arial" w:hAnsi="Arial" w:cs="Arial"/>
          <w:szCs w:val="20"/>
        </w:rPr>
        <w:t>futuro de competidores, proveedores, clientes, tecnologías,</w:t>
      </w:r>
      <w:r>
        <w:rPr>
          <w:rFonts w:ascii="Arial" w:hAnsi="Arial" w:cs="Arial"/>
          <w:szCs w:val="20"/>
        </w:rPr>
        <w:t xml:space="preserve"> </w:t>
      </w:r>
      <w:r w:rsidRPr="00402352">
        <w:rPr>
          <w:rFonts w:ascii="Arial" w:hAnsi="Arial" w:cs="Arial"/>
          <w:szCs w:val="20"/>
        </w:rPr>
        <w:t>adquisiciones, mercados, productos y servicios, y el negocio general</w:t>
      </w:r>
      <w:r>
        <w:rPr>
          <w:rFonts w:ascii="Arial" w:hAnsi="Arial" w:cs="Arial"/>
          <w:szCs w:val="20"/>
        </w:rPr>
        <w:t xml:space="preserve"> d</w:t>
      </w:r>
      <w:r w:rsidRPr="00402352">
        <w:rPr>
          <w:rFonts w:ascii="Arial" w:hAnsi="Arial" w:cs="Arial"/>
          <w:szCs w:val="20"/>
        </w:rPr>
        <w:t>el entorno. (p 109)</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CI cubre todo el entorno competitivo (incluidos los actuales y potenciales</w:t>
      </w:r>
      <w:r>
        <w:rPr>
          <w:rFonts w:ascii="Arial" w:hAnsi="Arial" w:cs="Arial"/>
          <w:szCs w:val="20"/>
        </w:rPr>
        <w:t xml:space="preserve"> </w:t>
      </w:r>
      <w:r w:rsidRPr="00402352">
        <w:rPr>
          <w:rFonts w:ascii="Arial" w:hAnsi="Arial" w:cs="Arial"/>
          <w:szCs w:val="20"/>
        </w:rPr>
        <w:t>competidores) mediante la recopilación de información interna y externa para identificar negocios</w:t>
      </w:r>
      <w:r>
        <w:rPr>
          <w:rFonts w:ascii="Arial" w:hAnsi="Arial" w:cs="Arial"/>
          <w:szCs w:val="20"/>
        </w:rPr>
        <w:t xml:space="preserve">, </w:t>
      </w:r>
      <w:r w:rsidRPr="00402352">
        <w:rPr>
          <w:rFonts w:ascii="Arial" w:hAnsi="Arial" w:cs="Arial"/>
          <w:szCs w:val="20"/>
        </w:rPr>
        <w:t>oportunidades y amenazas (Calof y Wright 2008). Sin embargo, el concepto de CI</w:t>
      </w:r>
      <w:r>
        <w:rPr>
          <w:rFonts w:ascii="Arial" w:hAnsi="Arial" w:cs="Arial"/>
          <w:szCs w:val="20"/>
        </w:rPr>
        <w:t xml:space="preserve"> </w:t>
      </w:r>
      <w:r w:rsidRPr="00402352">
        <w:rPr>
          <w:rFonts w:ascii="Arial" w:hAnsi="Arial" w:cs="Arial"/>
          <w:szCs w:val="20"/>
        </w:rPr>
        <w:t>alcanzó popularidad solo en la literatura de inteligenc</w:t>
      </w:r>
      <w:r>
        <w:rPr>
          <w:rFonts w:ascii="Arial" w:hAnsi="Arial" w:cs="Arial"/>
          <w:szCs w:val="20"/>
        </w:rPr>
        <w:t xml:space="preserve">ia de mercadotecnia junto con el </w:t>
      </w:r>
      <w:r w:rsidRPr="00402352">
        <w:rPr>
          <w:rFonts w:ascii="Arial" w:hAnsi="Arial" w:cs="Arial"/>
          <w:szCs w:val="20"/>
        </w:rPr>
        <w:t>concepto de marketing / inteligencia de mercado (Calof y Wright 2008).</w:t>
      </w:r>
    </w:p>
    <w:p w:rsidR="00BE56F9" w:rsidRDefault="00402352" w:rsidP="00BE56F9">
      <w:pPr>
        <w:spacing w:line="360" w:lineRule="auto"/>
        <w:jc w:val="both"/>
        <w:rPr>
          <w:rFonts w:ascii="Arial" w:hAnsi="Arial" w:cs="Arial"/>
          <w:szCs w:val="20"/>
        </w:rPr>
      </w:pPr>
      <w:r w:rsidRPr="00BE56F9">
        <w:rPr>
          <w:rFonts w:ascii="Arial" w:hAnsi="Arial" w:cs="Arial"/>
          <w:szCs w:val="20"/>
        </w:rPr>
        <w:t>En contraste con CI y "espionaje industrial" que están orientados a la reunión</w:t>
      </w:r>
      <w:r w:rsidR="00BE56F9">
        <w:rPr>
          <w:rFonts w:ascii="Arial" w:hAnsi="Arial" w:cs="Arial"/>
          <w:szCs w:val="20"/>
        </w:rPr>
        <w:t xml:space="preserve"> de información</w:t>
      </w:r>
      <w:r w:rsidRPr="00BE56F9">
        <w:rPr>
          <w:rFonts w:ascii="Arial" w:hAnsi="Arial" w:cs="Arial"/>
          <w:szCs w:val="20"/>
        </w:rPr>
        <w:t xml:space="preserve"> y explotación de fuentes externas, BI comenzó </w:t>
      </w:r>
      <w:r w:rsidR="00BE56F9">
        <w:rPr>
          <w:rFonts w:ascii="Arial" w:hAnsi="Arial" w:cs="Arial"/>
          <w:szCs w:val="20"/>
        </w:rPr>
        <w:t>como una utilización de todas lo</w:t>
      </w:r>
      <w:r w:rsidRPr="00BE56F9">
        <w:rPr>
          <w:rFonts w:ascii="Arial" w:hAnsi="Arial" w:cs="Arial"/>
          <w:szCs w:val="20"/>
        </w:rPr>
        <w:t>s</w:t>
      </w:r>
      <w:r w:rsidR="00BE56F9">
        <w:rPr>
          <w:rFonts w:ascii="Arial" w:hAnsi="Arial" w:cs="Arial"/>
          <w:szCs w:val="20"/>
        </w:rPr>
        <w:t xml:space="preserve"> </w:t>
      </w:r>
      <w:r w:rsidRPr="00BE56F9">
        <w:rPr>
          <w:rFonts w:ascii="Arial" w:hAnsi="Arial" w:cs="Arial"/>
          <w:szCs w:val="20"/>
        </w:rPr>
        <w:t>datos transaccionales acumulados y producidos dentro de una organización (Yermish et al.</w:t>
      </w:r>
      <w:r w:rsidR="00BE56F9">
        <w:rPr>
          <w:rFonts w:ascii="Arial" w:hAnsi="Arial" w:cs="Arial"/>
          <w:szCs w:val="20"/>
        </w:rPr>
        <w:t xml:space="preserve"> </w:t>
      </w:r>
      <w:r w:rsidRPr="00BE56F9">
        <w:rPr>
          <w:rFonts w:ascii="Arial" w:hAnsi="Arial" w:cs="Arial"/>
          <w:szCs w:val="20"/>
        </w:rPr>
        <w:t>2010). Por lo tanto, BI era en ese punto bastante diferente de CI en el alcance. Sin embargo, hoy</w:t>
      </w:r>
      <w:r w:rsidR="00BE56F9">
        <w:rPr>
          <w:rFonts w:ascii="Arial" w:hAnsi="Arial" w:cs="Arial"/>
          <w:szCs w:val="20"/>
        </w:rPr>
        <w:t xml:space="preserve"> l</w:t>
      </w:r>
      <w:r w:rsidRPr="00BE56F9">
        <w:rPr>
          <w:rFonts w:ascii="Arial" w:hAnsi="Arial" w:cs="Arial"/>
          <w:szCs w:val="20"/>
        </w:rPr>
        <w:t>as cosas han cambiado. Los sistemas transaccionales incluyen mucha información externa y, con el</w:t>
      </w:r>
      <w:r w:rsidR="00BE56F9">
        <w:rPr>
          <w:rFonts w:ascii="Arial" w:hAnsi="Arial" w:cs="Arial"/>
          <w:szCs w:val="20"/>
        </w:rPr>
        <w:t xml:space="preserve"> </w:t>
      </w:r>
      <w:r w:rsidRPr="00BE56F9">
        <w:rPr>
          <w:rFonts w:ascii="Arial" w:hAnsi="Arial" w:cs="Arial"/>
          <w:szCs w:val="20"/>
        </w:rPr>
        <w:t xml:space="preserve">crecimiento de Internet, el potencial de BI se ha expandido significativamente (Negash 2004). </w:t>
      </w:r>
      <w:r w:rsidR="00BE56F9">
        <w:rPr>
          <w:rFonts w:ascii="Arial" w:hAnsi="Arial" w:cs="Arial"/>
          <w:szCs w:val="20"/>
        </w:rPr>
        <w:t>Por lo tanto se observa</w:t>
      </w:r>
      <w:r w:rsidRPr="00BE56F9">
        <w:rPr>
          <w:rFonts w:ascii="Arial" w:hAnsi="Arial" w:cs="Arial"/>
          <w:szCs w:val="20"/>
        </w:rPr>
        <w:t xml:space="preserve"> CI como un subconjunto de BI o una "rama especializada de BI" (Negash 2004) y</w:t>
      </w:r>
      <w:r w:rsidR="00BE56F9">
        <w:rPr>
          <w:rFonts w:ascii="Arial" w:hAnsi="Arial" w:cs="Arial"/>
          <w:szCs w:val="20"/>
        </w:rPr>
        <w:t xml:space="preserve"> concuerda</w:t>
      </w:r>
      <w:r w:rsidRPr="00BE56F9">
        <w:rPr>
          <w:rFonts w:ascii="Arial" w:hAnsi="Arial" w:cs="Arial"/>
          <w:szCs w:val="20"/>
        </w:rPr>
        <w:t xml:space="preserve"> con Choo (2002) que BI tiene el alcance más amplio entre los conceptos de inteligencia.</w:t>
      </w:r>
    </w:p>
    <w:p w:rsidR="00402352" w:rsidRPr="006865D3" w:rsidRDefault="00402352" w:rsidP="006865D3">
      <w:pPr>
        <w:spacing w:line="360" w:lineRule="auto"/>
        <w:jc w:val="both"/>
        <w:rPr>
          <w:rFonts w:ascii="Arial" w:hAnsi="Arial" w:cs="Arial"/>
          <w:szCs w:val="20"/>
        </w:rPr>
      </w:pPr>
      <w:r w:rsidRPr="00BE56F9">
        <w:rPr>
          <w:rFonts w:ascii="Arial" w:hAnsi="Arial" w:cs="Arial"/>
          <w:szCs w:val="20"/>
        </w:rPr>
        <w:lastRenderedPageBreak/>
        <w:t>BI se trata tanto de conocer las fortalezas y debilidades de una organización como</w:t>
      </w:r>
      <w:r w:rsidR="006865D3">
        <w:rPr>
          <w:rFonts w:ascii="Arial" w:hAnsi="Arial" w:cs="Arial"/>
          <w:szCs w:val="20"/>
        </w:rPr>
        <w:t xml:space="preserve"> </w:t>
      </w:r>
      <w:r w:rsidRPr="006865D3">
        <w:rPr>
          <w:rFonts w:ascii="Arial" w:hAnsi="Arial" w:cs="Arial"/>
          <w:szCs w:val="20"/>
        </w:rPr>
        <w:t xml:space="preserve">el estado de sus competidores u otros factores externos (tales como el </w:t>
      </w:r>
      <w:r w:rsidR="006865D3">
        <w:rPr>
          <w:rFonts w:ascii="Arial" w:hAnsi="Arial" w:cs="Arial"/>
          <w:szCs w:val="20"/>
        </w:rPr>
        <w:t xml:space="preserve">medio </w:t>
      </w:r>
      <w:r w:rsidRPr="006865D3">
        <w:rPr>
          <w:rFonts w:ascii="Arial" w:hAnsi="Arial" w:cs="Arial"/>
          <w:szCs w:val="20"/>
        </w:rPr>
        <w:t>económico y político) (Choo 2002; Negash 2004).</w:t>
      </w:r>
    </w:p>
    <w:p w:rsidR="00402352" w:rsidRPr="006865D3" w:rsidRDefault="00402352" w:rsidP="006865D3">
      <w:pPr>
        <w:spacing w:line="360" w:lineRule="auto"/>
        <w:jc w:val="both"/>
        <w:rPr>
          <w:rFonts w:ascii="Arial" w:hAnsi="Arial" w:cs="Arial"/>
          <w:szCs w:val="20"/>
        </w:rPr>
      </w:pPr>
      <w:r w:rsidRPr="006865D3">
        <w:rPr>
          <w:rFonts w:ascii="Arial" w:hAnsi="Arial" w:cs="Arial"/>
          <w:szCs w:val="20"/>
        </w:rPr>
        <w:t>En resumen, la falta de acuerdo sobre BI podría explicarse por el hecho de que</w:t>
      </w:r>
      <w:r w:rsidR="006865D3">
        <w:rPr>
          <w:rFonts w:ascii="Arial" w:hAnsi="Arial" w:cs="Arial"/>
          <w:szCs w:val="20"/>
        </w:rPr>
        <w:t xml:space="preserve"> </w:t>
      </w:r>
      <w:r w:rsidRPr="006865D3">
        <w:rPr>
          <w:rFonts w:ascii="Arial" w:hAnsi="Arial" w:cs="Arial"/>
          <w:szCs w:val="20"/>
        </w:rPr>
        <w:t>el concepto de BI, aunque no es nuevo, está experimentando un renacimiento que posiciona al</w:t>
      </w:r>
      <w:r w:rsidR="006865D3">
        <w:rPr>
          <w:rFonts w:ascii="Arial" w:hAnsi="Arial" w:cs="Arial"/>
          <w:szCs w:val="20"/>
        </w:rPr>
        <w:t xml:space="preserve"> </w:t>
      </w:r>
      <w:r w:rsidRPr="006865D3">
        <w:rPr>
          <w:rFonts w:ascii="Arial" w:hAnsi="Arial" w:cs="Arial"/>
          <w:szCs w:val="20"/>
        </w:rPr>
        <w:t>concepto en su fase de infancia de nuevo. Es decir, han surgido una variedad de nuevas definiciones,</w:t>
      </w:r>
      <w:r w:rsidR="006865D3">
        <w:rPr>
          <w:rFonts w:ascii="Arial" w:hAnsi="Arial" w:cs="Arial"/>
          <w:szCs w:val="20"/>
        </w:rPr>
        <w:t xml:space="preserve"> </w:t>
      </w:r>
      <w:r w:rsidRPr="006865D3">
        <w:rPr>
          <w:rFonts w:ascii="Arial" w:hAnsi="Arial" w:cs="Arial"/>
          <w:szCs w:val="20"/>
        </w:rPr>
        <w:t>lo que lleva a un concepto de BI ambiguo y no bien definido como se describe a continuación.</w:t>
      </w:r>
    </w:p>
    <w:p w:rsidR="00402352" w:rsidRPr="006865D3" w:rsidRDefault="00402352" w:rsidP="006865D3">
      <w:pPr>
        <w:spacing w:line="360" w:lineRule="auto"/>
        <w:jc w:val="both"/>
        <w:rPr>
          <w:rFonts w:ascii="Arial" w:hAnsi="Arial" w:cs="Arial"/>
          <w:szCs w:val="20"/>
        </w:rPr>
      </w:pPr>
      <w:r w:rsidRPr="006865D3">
        <w:rPr>
          <w:rFonts w:ascii="Arial" w:hAnsi="Arial" w:cs="Arial"/>
          <w:szCs w:val="20"/>
        </w:rPr>
        <w:t>Este estudio de literatura mostró que BI se define como un proceso o un conjunto de tecnologías, pero</w:t>
      </w:r>
      <w:r w:rsidR="006865D3">
        <w:rPr>
          <w:rFonts w:ascii="Arial" w:hAnsi="Arial" w:cs="Arial"/>
          <w:szCs w:val="20"/>
        </w:rPr>
        <w:t xml:space="preserve"> </w:t>
      </w:r>
      <w:r w:rsidRPr="006865D3">
        <w:rPr>
          <w:rFonts w:ascii="Arial" w:hAnsi="Arial" w:cs="Arial"/>
          <w:szCs w:val="20"/>
        </w:rPr>
        <w:t>no se encontró ninguna definición de BI que se centrara en BI como producto. Más bien, la vista del producto</w:t>
      </w:r>
      <w:r w:rsidR="006865D3">
        <w:rPr>
          <w:rFonts w:ascii="Arial" w:hAnsi="Arial" w:cs="Arial"/>
          <w:szCs w:val="20"/>
        </w:rPr>
        <w:t xml:space="preserve"> </w:t>
      </w:r>
      <w:r w:rsidRPr="006865D3">
        <w:rPr>
          <w:rFonts w:ascii="Arial" w:hAnsi="Arial" w:cs="Arial"/>
          <w:szCs w:val="20"/>
        </w:rPr>
        <w:t xml:space="preserve">siempre estuvo </w:t>
      </w:r>
      <w:r w:rsidR="006865D3" w:rsidRPr="006865D3">
        <w:rPr>
          <w:rFonts w:ascii="Arial" w:hAnsi="Arial" w:cs="Arial"/>
          <w:szCs w:val="20"/>
        </w:rPr>
        <w:t>integrada o combinada</w:t>
      </w:r>
      <w:r w:rsidRPr="006865D3">
        <w:rPr>
          <w:rFonts w:ascii="Arial" w:hAnsi="Arial" w:cs="Arial"/>
          <w:szCs w:val="20"/>
        </w:rPr>
        <w:t xml:space="preserve"> con el proceso o las vistas tecnológicas.</w:t>
      </w:r>
      <w:r w:rsidR="006865D3">
        <w:rPr>
          <w:rFonts w:ascii="Arial" w:hAnsi="Arial" w:cs="Arial"/>
          <w:szCs w:val="20"/>
        </w:rPr>
        <w:t xml:space="preserve"> </w:t>
      </w:r>
      <w:r w:rsidRPr="006865D3">
        <w:rPr>
          <w:rFonts w:ascii="Arial" w:hAnsi="Arial" w:cs="Arial"/>
          <w:szCs w:val="20"/>
        </w:rPr>
        <w:t>Sin embargo, la pregunta de investigación que aborda este estudio se centra en cómo la producción de</w:t>
      </w:r>
      <w:r w:rsidR="006865D3">
        <w:rPr>
          <w:rFonts w:ascii="Arial" w:hAnsi="Arial" w:cs="Arial"/>
          <w:szCs w:val="20"/>
        </w:rPr>
        <w:t xml:space="preserve"> </w:t>
      </w:r>
      <w:r w:rsidRPr="006865D3">
        <w:rPr>
          <w:rFonts w:ascii="Arial" w:hAnsi="Arial" w:cs="Arial"/>
          <w:szCs w:val="20"/>
        </w:rPr>
        <w:t>BI se utiliza en la toma de decisiones de la organización, ya que no es el proceso o las tecnologías</w:t>
      </w:r>
      <w:r w:rsidR="006865D3">
        <w:rPr>
          <w:rFonts w:ascii="Arial" w:hAnsi="Arial" w:cs="Arial"/>
          <w:szCs w:val="20"/>
        </w:rPr>
        <w:t xml:space="preserve"> </w:t>
      </w:r>
      <w:r w:rsidRPr="006865D3">
        <w:rPr>
          <w:rFonts w:ascii="Arial" w:hAnsi="Arial" w:cs="Arial"/>
          <w:szCs w:val="20"/>
        </w:rPr>
        <w:t>que son utilizados por los tomadores de decisiones, sino más bien su resultado.</w:t>
      </w:r>
    </w:p>
    <w:p w:rsidR="00D65033" w:rsidRDefault="00402352" w:rsidP="00D65033">
      <w:pPr>
        <w:spacing w:line="360" w:lineRule="auto"/>
        <w:jc w:val="both"/>
        <w:rPr>
          <w:rFonts w:ascii="Arial" w:hAnsi="Arial" w:cs="Arial"/>
          <w:szCs w:val="20"/>
        </w:rPr>
      </w:pPr>
      <w:r w:rsidRPr="006865D3">
        <w:rPr>
          <w:rFonts w:ascii="Arial" w:hAnsi="Arial" w:cs="Arial"/>
          <w:szCs w:val="20"/>
        </w:rPr>
        <w:t>Además, la revisión muestra que con el tiempo la definición de BI ha evolucionado a partir de una definición</w:t>
      </w:r>
      <w:r w:rsidR="006865D3">
        <w:rPr>
          <w:rFonts w:ascii="Arial" w:hAnsi="Arial" w:cs="Arial"/>
          <w:szCs w:val="20"/>
        </w:rPr>
        <w:t xml:space="preserve"> unidimensional</w:t>
      </w:r>
      <w:r w:rsidRPr="006865D3">
        <w:rPr>
          <w:rFonts w:ascii="Arial" w:hAnsi="Arial" w:cs="Arial"/>
          <w:szCs w:val="20"/>
        </w:rPr>
        <w:t xml:space="preserve"> a una definición multidimensional. Los documentos más recientes</w:t>
      </w:r>
      <w:r w:rsidR="006865D3">
        <w:rPr>
          <w:rFonts w:ascii="Arial" w:hAnsi="Arial" w:cs="Arial"/>
          <w:szCs w:val="20"/>
        </w:rPr>
        <w:t xml:space="preserve"> describen</w:t>
      </w:r>
      <w:r w:rsidRPr="006865D3">
        <w:rPr>
          <w:rFonts w:ascii="Arial" w:hAnsi="Arial" w:cs="Arial"/>
          <w:szCs w:val="20"/>
        </w:rPr>
        <w:t xml:space="preserve"> BI como un proceso, un producto y como un conjunto de tecnologías, o una combinación de</w:t>
      </w:r>
      <w:r w:rsidR="006865D3">
        <w:rPr>
          <w:rFonts w:ascii="Arial" w:hAnsi="Arial" w:cs="Arial"/>
          <w:szCs w:val="20"/>
        </w:rPr>
        <w:t xml:space="preserve"> estos. </w:t>
      </w:r>
      <w:r w:rsidRPr="006865D3">
        <w:rPr>
          <w:rFonts w:ascii="Arial" w:hAnsi="Arial" w:cs="Arial"/>
          <w:szCs w:val="20"/>
        </w:rPr>
        <w:t>En particular, los estudiosos que definen BI como un proceso explícitamente</w:t>
      </w:r>
      <w:r w:rsidR="006865D3">
        <w:rPr>
          <w:rFonts w:ascii="Arial" w:hAnsi="Arial" w:cs="Arial"/>
          <w:szCs w:val="20"/>
        </w:rPr>
        <w:t xml:space="preserve"> reconocen</w:t>
      </w:r>
      <w:r w:rsidRPr="006865D3">
        <w:rPr>
          <w:rFonts w:ascii="Arial" w:hAnsi="Arial" w:cs="Arial"/>
          <w:szCs w:val="20"/>
        </w:rPr>
        <w:t xml:space="preserve"> el producto de este proceso de BI. Por el contr</w:t>
      </w:r>
      <w:r w:rsidR="006865D3">
        <w:rPr>
          <w:rFonts w:ascii="Arial" w:hAnsi="Arial" w:cs="Arial"/>
          <w:szCs w:val="20"/>
        </w:rPr>
        <w:t xml:space="preserve">ario, los estudiosos que define </w:t>
      </w:r>
      <w:r w:rsidRPr="00402352">
        <w:rPr>
          <w:rFonts w:ascii="Arial" w:hAnsi="Arial" w:cs="Arial"/>
          <w:szCs w:val="20"/>
        </w:rPr>
        <w:t>BI como conjunto de tecnologías se refiere</w:t>
      </w:r>
      <w:r w:rsidR="006865D3">
        <w:rPr>
          <w:rFonts w:ascii="Arial" w:hAnsi="Arial" w:cs="Arial"/>
          <w:szCs w:val="20"/>
        </w:rPr>
        <w:t>n</w:t>
      </w:r>
      <w:r w:rsidRPr="00402352">
        <w:rPr>
          <w:rFonts w:ascii="Arial" w:hAnsi="Arial" w:cs="Arial"/>
          <w:szCs w:val="20"/>
        </w:rPr>
        <w:t xml:space="preserve"> solo implícitamente al producto de esas tecnologías</w:t>
      </w:r>
      <w:r w:rsidR="006865D3">
        <w:rPr>
          <w:rFonts w:ascii="Arial" w:hAnsi="Arial" w:cs="Arial"/>
          <w:szCs w:val="20"/>
        </w:rPr>
        <w:t>.</w:t>
      </w:r>
    </w:p>
    <w:p w:rsidR="00D65033" w:rsidRPr="00D65033" w:rsidRDefault="00D65033" w:rsidP="00D65033">
      <w:pPr>
        <w:spacing w:line="360" w:lineRule="auto"/>
        <w:jc w:val="both"/>
        <w:rPr>
          <w:rFonts w:ascii="Arial" w:hAnsi="Arial" w:cs="Arial"/>
          <w:szCs w:val="20"/>
        </w:rPr>
      </w:pPr>
    </w:p>
    <w:p w:rsidR="00D65033" w:rsidRDefault="00D65033" w:rsidP="00C846FD">
      <w:pPr>
        <w:pStyle w:val="Ttulo3"/>
        <w:numPr>
          <w:ilvl w:val="2"/>
          <w:numId w:val="1"/>
        </w:numPr>
        <w:ind w:firstLine="273"/>
      </w:pPr>
      <w:bookmarkStart w:id="32" w:name="_Toc513162166"/>
      <w:r w:rsidRPr="003B3D54">
        <w:t>Según (</w:t>
      </w:r>
      <w:r w:rsidRPr="00D65033">
        <w:t>Ramiro R Rollano</w:t>
      </w:r>
      <w:r>
        <w:t xml:space="preserve"> 2014</w:t>
      </w:r>
      <w:r w:rsidRPr="003B3D54">
        <w:t xml:space="preserve">) (ISBN: </w:t>
      </w:r>
      <w:r w:rsidRPr="00D65033">
        <w:t>978-1496112583</w:t>
      </w:r>
      <w:r w:rsidRPr="003B3D54">
        <w:t>)</w:t>
      </w:r>
      <w:bookmarkEnd w:id="32"/>
    </w:p>
    <w:p w:rsidR="000B75D5" w:rsidRDefault="000B75D5" w:rsidP="00AF74B4">
      <w:pPr>
        <w:pStyle w:val="Prrafodelista"/>
        <w:spacing w:line="360" w:lineRule="auto"/>
        <w:ind w:left="0"/>
        <w:jc w:val="both"/>
        <w:rPr>
          <w:rFonts w:ascii="Arial" w:hAnsi="Arial" w:cs="Arial"/>
        </w:rPr>
      </w:pPr>
    </w:p>
    <w:p w:rsidR="00D65033" w:rsidRDefault="00D65033" w:rsidP="00AF74B4">
      <w:pPr>
        <w:pStyle w:val="Prrafodelista"/>
        <w:spacing w:line="360" w:lineRule="auto"/>
        <w:ind w:left="0"/>
        <w:jc w:val="both"/>
        <w:rPr>
          <w:rFonts w:ascii="Arial" w:hAnsi="Arial" w:cs="Arial"/>
          <w:szCs w:val="20"/>
        </w:rPr>
      </w:pPr>
      <w:r>
        <w:rPr>
          <w:rFonts w:ascii="Arial" w:hAnsi="Arial" w:cs="Arial"/>
          <w:szCs w:val="20"/>
        </w:rPr>
        <w:t>L</w:t>
      </w:r>
      <w:r w:rsidRPr="00D65033">
        <w:rPr>
          <w:rFonts w:ascii="Arial" w:hAnsi="Arial" w:cs="Arial"/>
          <w:szCs w:val="20"/>
        </w:rPr>
        <w:t>a inteligencia de negocios (IN o BI) suele asociarse a las tecnologías de la información, sin embargo la BI es un enfoque y una técnica realmente mucho más amplia. La tecnología es simplemente un aspecto de esta ella. En general, todas las empresas e instituciones, y en sí todas las personas, utilizan algún tipo de inteligencia de negocios, sean conscientes o no de ello</w:t>
      </w:r>
      <w:r>
        <w:rPr>
          <w:rFonts w:ascii="Arial" w:hAnsi="Arial" w:cs="Arial"/>
          <w:szCs w:val="20"/>
        </w:rPr>
        <w:t>.</w:t>
      </w:r>
    </w:p>
    <w:p w:rsidR="00C846FD" w:rsidRDefault="00C846FD" w:rsidP="00AF74B4">
      <w:pPr>
        <w:pStyle w:val="Prrafodelista"/>
        <w:spacing w:line="360" w:lineRule="auto"/>
        <w:ind w:left="0"/>
        <w:jc w:val="both"/>
        <w:rPr>
          <w:rFonts w:ascii="Arial" w:hAnsi="Arial" w:cs="Arial"/>
          <w:szCs w:val="20"/>
        </w:rPr>
      </w:pPr>
    </w:p>
    <w:p w:rsidR="00C846FD" w:rsidRPr="00C83106" w:rsidRDefault="00C846FD" w:rsidP="00AF74B4">
      <w:pPr>
        <w:pStyle w:val="Prrafodelista"/>
        <w:spacing w:line="360" w:lineRule="auto"/>
        <w:ind w:left="0"/>
        <w:jc w:val="both"/>
        <w:rPr>
          <w:rFonts w:ascii="Arial" w:hAnsi="Arial" w:cs="Arial"/>
        </w:rPr>
      </w:pPr>
    </w:p>
    <w:p w:rsidR="006E3D90" w:rsidRDefault="00131243" w:rsidP="00C546A0">
      <w:pPr>
        <w:pStyle w:val="Ttulo2"/>
      </w:pPr>
      <w:bookmarkStart w:id="33" w:name="_Toc513162167"/>
      <w:r w:rsidRPr="00C846FD">
        <w:lastRenderedPageBreak/>
        <w:t>Conceptos</w:t>
      </w:r>
      <w:bookmarkEnd w:id="33"/>
    </w:p>
    <w:p w:rsidR="00C846FD" w:rsidRPr="00C846FD" w:rsidRDefault="00C846FD" w:rsidP="00C846FD"/>
    <w:p w:rsidR="00500BE2" w:rsidRDefault="00500BE2" w:rsidP="00C846FD">
      <w:pPr>
        <w:pStyle w:val="Ttulo3"/>
        <w:numPr>
          <w:ilvl w:val="2"/>
          <w:numId w:val="1"/>
        </w:numPr>
        <w:ind w:hanging="11"/>
      </w:pPr>
      <w:bookmarkStart w:id="34" w:name="_Toc513162168"/>
      <w:r w:rsidRPr="00C83106">
        <w:t>OLAP</w:t>
      </w:r>
      <w:bookmarkEnd w:id="34"/>
    </w:p>
    <w:p w:rsidR="00C846FD" w:rsidRPr="00C846FD" w:rsidRDefault="00C846FD" w:rsidP="00C846FD"/>
    <w:p w:rsidR="002856F3" w:rsidRPr="00C83106" w:rsidRDefault="002856F3" w:rsidP="0070640E">
      <w:pPr>
        <w:shd w:val="clear" w:color="auto" w:fill="FFFFFF"/>
        <w:spacing w:line="360" w:lineRule="auto"/>
        <w:jc w:val="both"/>
        <w:textAlignment w:val="baseline"/>
        <w:rPr>
          <w:rStyle w:val="notranslate"/>
          <w:rFonts w:ascii="Arial" w:hAnsi="Arial" w:cs="Arial"/>
          <w:szCs w:val="20"/>
          <w:lang w:eastAsia="es-PE"/>
        </w:rPr>
      </w:pPr>
      <w:r w:rsidRPr="00C83106">
        <w:rPr>
          <w:rFonts w:ascii="Arial" w:hAnsi="Arial" w:cs="Arial"/>
          <w:b/>
        </w:rPr>
        <w:t>(On Line Analytical Processing, Procesamiento analítico en línea)</w:t>
      </w:r>
    </w:p>
    <w:p w:rsidR="0070640E" w:rsidRPr="00C83106" w:rsidRDefault="0070640E" w:rsidP="0070640E">
      <w:pPr>
        <w:shd w:val="clear" w:color="auto" w:fill="FFFFFF"/>
        <w:spacing w:line="360" w:lineRule="auto"/>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La funcionalidad de los sistemas OLAP se caracteriza por ser un análisis multidimensional de datos corporativos, que soportan los análisis del usuario y posibilidades de navegación, seleccionando la información a obtener. En general, estos sistemas deben:</w:t>
      </w:r>
    </w:p>
    <w:p w:rsidR="0070640E" w:rsidRPr="00C83106" w:rsidRDefault="0070640E" w:rsidP="00CB7C71">
      <w:pPr>
        <w:numPr>
          <w:ilvl w:val="0"/>
          <w:numId w:val="2"/>
        </w:numPr>
        <w:shd w:val="clear" w:color="auto" w:fill="FFFFFF"/>
        <w:tabs>
          <w:tab w:val="left" w:pos="709"/>
        </w:tabs>
        <w:suppressAutoHyphens/>
        <w:spacing w:after="0" w:line="360" w:lineRule="auto"/>
        <w:ind w:left="284" w:firstLine="0"/>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Soportar requerimientos complejos de análisis.</w:t>
      </w:r>
    </w:p>
    <w:p w:rsidR="0070640E" w:rsidRPr="00C83106" w:rsidRDefault="0070640E" w:rsidP="00CB7C71">
      <w:pPr>
        <w:numPr>
          <w:ilvl w:val="0"/>
          <w:numId w:val="2"/>
        </w:numPr>
        <w:shd w:val="clear" w:color="auto" w:fill="FFFFFF"/>
        <w:tabs>
          <w:tab w:val="left" w:pos="709"/>
        </w:tabs>
        <w:suppressAutoHyphens/>
        <w:spacing w:after="0" w:line="360" w:lineRule="auto"/>
        <w:ind w:left="284" w:firstLine="0"/>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Analizar datos desde diferentes perspectivas.</w:t>
      </w:r>
    </w:p>
    <w:p w:rsidR="0070640E" w:rsidRDefault="0070640E" w:rsidP="00CB7C71">
      <w:pPr>
        <w:numPr>
          <w:ilvl w:val="0"/>
          <w:numId w:val="2"/>
        </w:numPr>
        <w:shd w:val="clear" w:color="auto" w:fill="FFFFFF"/>
        <w:tabs>
          <w:tab w:val="left" w:pos="709"/>
        </w:tabs>
        <w:suppressAutoHyphens/>
        <w:spacing w:after="0" w:line="360" w:lineRule="auto"/>
        <w:ind w:left="284" w:firstLine="0"/>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 xml:space="preserve">Soportar análisis complejos contra un volumen ingente de datos. </w:t>
      </w:r>
    </w:p>
    <w:p w:rsidR="000B75D5" w:rsidRPr="00C83106" w:rsidRDefault="000B75D5" w:rsidP="000B75D5">
      <w:pPr>
        <w:shd w:val="clear" w:color="auto" w:fill="FFFFFF"/>
        <w:tabs>
          <w:tab w:val="left" w:pos="709"/>
        </w:tabs>
        <w:suppressAutoHyphens/>
        <w:spacing w:after="0" w:line="360" w:lineRule="auto"/>
        <w:ind w:left="284"/>
        <w:jc w:val="both"/>
        <w:textAlignment w:val="baseline"/>
        <w:rPr>
          <w:rStyle w:val="notranslate"/>
          <w:rFonts w:ascii="Arial" w:hAnsi="Arial" w:cs="Arial"/>
          <w:szCs w:val="20"/>
          <w:lang w:eastAsia="es-PE"/>
        </w:rPr>
      </w:pPr>
    </w:p>
    <w:p w:rsidR="0070640E" w:rsidRDefault="0070640E" w:rsidP="0070640E">
      <w:pPr>
        <w:pStyle w:val="Prrafodelista"/>
        <w:spacing w:line="360" w:lineRule="auto"/>
        <w:ind w:left="0"/>
        <w:rPr>
          <w:rStyle w:val="notranslate"/>
          <w:rFonts w:ascii="Arial" w:hAnsi="Arial" w:cs="Arial"/>
          <w:szCs w:val="20"/>
          <w:lang w:eastAsia="es-PE"/>
        </w:rPr>
      </w:pPr>
      <w:r w:rsidRPr="00C83106">
        <w:rPr>
          <w:rStyle w:val="notranslate"/>
          <w:rFonts w:ascii="Arial" w:hAnsi="Arial" w:cs="Arial"/>
          <w:szCs w:val="20"/>
          <w:lang w:eastAsia="es-PE"/>
        </w:rPr>
        <w:t>Existen diferentes tipos de OLAP: OLAP multidimensional (MOLAP) y OLAP relacional (ROLAP). OLAP híbrido (HOLAP) se refiere a las tecnologías que combinan MOLAP y ROLAP.</w:t>
      </w:r>
    </w:p>
    <w:p w:rsidR="000B75D5" w:rsidRPr="00C83106" w:rsidRDefault="000B75D5" w:rsidP="0070640E">
      <w:pPr>
        <w:pStyle w:val="Prrafodelista"/>
        <w:spacing w:line="360" w:lineRule="auto"/>
        <w:ind w:left="0"/>
        <w:rPr>
          <w:rStyle w:val="notranslate"/>
          <w:rFonts w:ascii="Arial" w:hAnsi="Arial" w:cs="Arial"/>
          <w:szCs w:val="20"/>
          <w:lang w:eastAsia="es-PE"/>
        </w:rPr>
      </w:pPr>
    </w:p>
    <w:p w:rsidR="00500BE2" w:rsidRDefault="00500BE2" w:rsidP="00C846FD">
      <w:pPr>
        <w:pStyle w:val="Ttulo3"/>
        <w:numPr>
          <w:ilvl w:val="2"/>
          <w:numId w:val="14"/>
        </w:numPr>
        <w:ind w:hanging="11"/>
      </w:pPr>
      <w:bookmarkStart w:id="35" w:name="_Toc513162169"/>
      <w:r w:rsidRPr="00C83106">
        <w:t>MOLAP</w:t>
      </w:r>
      <w:bookmarkEnd w:id="35"/>
    </w:p>
    <w:p w:rsidR="00C846FD" w:rsidRPr="00C846FD" w:rsidRDefault="00C846FD" w:rsidP="00C846FD"/>
    <w:p w:rsidR="0070640E" w:rsidRDefault="0070640E" w:rsidP="0070640E">
      <w:pPr>
        <w:pStyle w:val="Prrafodelista"/>
        <w:spacing w:line="360" w:lineRule="auto"/>
        <w:ind w:left="0"/>
        <w:jc w:val="both"/>
        <w:rPr>
          <w:rFonts w:ascii="Arial" w:hAnsi="Arial" w:cs="Arial"/>
          <w:szCs w:val="20"/>
        </w:rPr>
      </w:pPr>
      <w:r w:rsidRPr="00C83106">
        <w:rPr>
          <w:rFonts w:ascii="Arial" w:hAnsi="Arial" w:cs="Arial"/>
          <w:szCs w:val="20"/>
        </w:rPr>
        <w:t>La arquitectura MOLAP usa unas bases de datos multidimensionales para proporcionar el análisis, su principal premisa es que el OLAP está mejor implantado almacenando los datos multidimensionalmente.</w:t>
      </w:r>
    </w:p>
    <w:p w:rsidR="00A67014" w:rsidRPr="00C83106" w:rsidRDefault="00A67014" w:rsidP="0070640E">
      <w:pPr>
        <w:pStyle w:val="Prrafodelista"/>
        <w:spacing w:line="360" w:lineRule="auto"/>
        <w:ind w:left="0"/>
        <w:jc w:val="both"/>
        <w:rPr>
          <w:rFonts w:ascii="Arial" w:hAnsi="Arial" w:cs="Arial"/>
          <w:szCs w:val="20"/>
        </w:rPr>
      </w:pPr>
    </w:p>
    <w:p w:rsidR="00500BE2" w:rsidRDefault="00500BE2" w:rsidP="00C846FD">
      <w:pPr>
        <w:pStyle w:val="Ttulo3"/>
        <w:numPr>
          <w:ilvl w:val="2"/>
          <w:numId w:val="14"/>
        </w:numPr>
        <w:ind w:hanging="11"/>
      </w:pPr>
      <w:bookmarkStart w:id="36" w:name="_Toc513162170"/>
      <w:r w:rsidRPr="00C83106">
        <w:t>ROLAP</w:t>
      </w:r>
      <w:bookmarkEnd w:id="36"/>
    </w:p>
    <w:p w:rsidR="00C846FD" w:rsidRPr="00C846FD" w:rsidRDefault="00C846FD" w:rsidP="00C846FD"/>
    <w:p w:rsidR="0070640E" w:rsidRDefault="00DE0F56" w:rsidP="00F52F84">
      <w:pPr>
        <w:pStyle w:val="Prrafodelista"/>
        <w:spacing w:line="360" w:lineRule="auto"/>
        <w:ind w:left="0"/>
        <w:jc w:val="both"/>
        <w:rPr>
          <w:rFonts w:ascii="Arial" w:hAnsi="Arial" w:cs="Arial"/>
          <w:szCs w:val="20"/>
        </w:rPr>
      </w:pPr>
      <w:r w:rsidRPr="00C83106">
        <w:rPr>
          <w:rFonts w:ascii="Arial" w:hAnsi="Arial" w:cs="Arial"/>
          <w:szCs w:val="20"/>
        </w:rPr>
        <w:t>La arquitectura ROLAP cree que las capacidades OLAP están perfectamente implantadas sobre bases de datos relacionales. La arquitectura ROLAP es capaz de usar datos pre-calculados si estos están disponibles, o de generar dinámicamente los resultados desde los datos elementales si es preciso. Esta arquitectura accede directamente a los datos del data warehouse, y soporta técnicas de optimización de accesos para acelerar las consultas.</w:t>
      </w:r>
    </w:p>
    <w:p w:rsidR="000B75D5" w:rsidRDefault="000B75D5" w:rsidP="00F52F84">
      <w:pPr>
        <w:pStyle w:val="Prrafodelista"/>
        <w:spacing w:line="360" w:lineRule="auto"/>
        <w:ind w:left="0"/>
        <w:jc w:val="both"/>
        <w:rPr>
          <w:rFonts w:ascii="Arial" w:hAnsi="Arial" w:cs="Arial"/>
          <w:szCs w:val="20"/>
        </w:rPr>
      </w:pPr>
    </w:p>
    <w:p w:rsidR="00C846FD" w:rsidRDefault="00C846FD" w:rsidP="00F52F84">
      <w:pPr>
        <w:pStyle w:val="Prrafodelista"/>
        <w:spacing w:line="360" w:lineRule="auto"/>
        <w:ind w:left="0"/>
        <w:jc w:val="both"/>
        <w:rPr>
          <w:rFonts w:ascii="Arial" w:hAnsi="Arial" w:cs="Arial"/>
          <w:szCs w:val="20"/>
        </w:rPr>
      </w:pPr>
    </w:p>
    <w:p w:rsidR="00C846FD" w:rsidRPr="00C83106" w:rsidRDefault="00C846FD" w:rsidP="00F52F84">
      <w:pPr>
        <w:pStyle w:val="Prrafodelista"/>
        <w:spacing w:line="360" w:lineRule="auto"/>
        <w:ind w:left="0"/>
        <w:jc w:val="both"/>
        <w:rPr>
          <w:rFonts w:ascii="Arial" w:hAnsi="Arial" w:cs="Arial"/>
          <w:szCs w:val="20"/>
        </w:rPr>
      </w:pPr>
    </w:p>
    <w:p w:rsidR="00500BE2" w:rsidRDefault="00500BE2" w:rsidP="00C846FD">
      <w:pPr>
        <w:pStyle w:val="Ttulo3"/>
        <w:numPr>
          <w:ilvl w:val="2"/>
          <w:numId w:val="14"/>
        </w:numPr>
        <w:ind w:hanging="11"/>
      </w:pPr>
      <w:bookmarkStart w:id="37" w:name="_Toc513162171"/>
      <w:r w:rsidRPr="00C83106">
        <w:lastRenderedPageBreak/>
        <w:t>HOLAP</w:t>
      </w:r>
      <w:bookmarkEnd w:id="37"/>
    </w:p>
    <w:p w:rsidR="00C846FD" w:rsidRPr="00C846FD" w:rsidRDefault="00C846FD" w:rsidP="00C846FD"/>
    <w:p w:rsidR="00DE0F56" w:rsidRPr="00C83106" w:rsidRDefault="00DE0F56" w:rsidP="00DE0F56">
      <w:pPr>
        <w:pStyle w:val="Prrafodelista"/>
        <w:spacing w:line="360" w:lineRule="auto"/>
        <w:ind w:left="0"/>
        <w:jc w:val="both"/>
        <w:rPr>
          <w:rFonts w:ascii="Arial" w:hAnsi="Arial" w:cs="Arial"/>
          <w:szCs w:val="20"/>
        </w:rPr>
      </w:pPr>
      <w:r w:rsidRPr="00C83106">
        <w:rPr>
          <w:rFonts w:ascii="Arial" w:hAnsi="Arial" w:cs="Arial"/>
          <w:szCs w:val="20"/>
        </w:rPr>
        <w:t>La tecnología HOLAP permite manejar lo mejor de ambos mundos. Para información sumarizada, HOLAP utiliza tecnología multidimensional para un mejor desempeño. Cuando se necesita llegar a la información detallada, HOLAP utiliza técnicas de datos relacionales para llegar a ésta.</w:t>
      </w:r>
    </w:p>
    <w:p w:rsidR="002856F3" w:rsidRPr="00C83106" w:rsidRDefault="002856F3" w:rsidP="00DE0F56">
      <w:pPr>
        <w:pStyle w:val="Prrafodelista"/>
        <w:spacing w:line="360" w:lineRule="auto"/>
        <w:ind w:left="0"/>
        <w:jc w:val="both"/>
        <w:rPr>
          <w:rFonts w:ascii="Arial" w:hAnsi="Arial" w:cs="Arial"/>
          <w:szCs w:val="20"/>
        </w:rPr>
      </w:pPr>
    </w:p>
    <w:p w:rsidR="00500BE2" w:rsidRDefault="00500BE2" w:rsidP="00C846FD">
      <w:pPr>
        <w:pStyle w:val="Ttulo3"/>
        <w:numPr>
          <w:ilvl w:val="2"/>
          <w:numId w:val="14"/>
        </w:numPr>
        <w:ind w:hanging="11"/>
      </w:pPr>
      <w:bookmarkStart w:id="38" w:name="_Toc513162172"/>
      <w:r w:rsidRPr="00C83106">
        <w:t>DASHBOARD</w:t>
      </w:r>
      <w:bookmarkEnd w:id="38"/>
    </w:p>
    <w:p w:rsidR="00C846FD" w:rsidRPr="00C846FD" w:rsidRDefault="00C846FD" w:rsidP="00C846FD"/>
    <w:p w:rsidR="002856F3" w:rsidRPr="00C83106" w:rsidRDefault="002856F3" w:rsidP="002856F3">
      <w:pPr>
        <w:pStyle w:val="Prrafodelista"/>
        <w:spacing w:line="360" w:lineRule="auto"/>
        <w:ind w:left="0"/>
        <w:jc w:val="both"/>
        <w:rPr>
          <w:rFonts w:ascii="Arial" w:hAnsi="Arial" w:cs="Arial"/>
          <w:szCs w:val="20"/>
        </w:rPr>
      </w:pPr>
      <w:r w:rsidRPr="00C83106">
        <w:rPr>
          <w:rFonts w:ascii="Arial" w:hAnsi="Arial" w:cs="Arial"/>
          <w:szCs w:val="20"/>
        </w:rPr>
        <w:t>Es una página desarrollada en base a tecnología web mediante la cual se despliega en tiempo real información de la empresa extraída de varias fuentes o bases de datos. Su característica de tiempo real otorga a los usuarios un conocimiento completo sobre la marcha de la empresa y permite hacer análisis instantáneos.</w:t>
      </w:r>
    </w:p>
    <w:p w:rsidR="002856F3" w:rsidRPr="00C83106" w:rsidRDefault="002856F3" w:rsidP="002856F3">
      <w:pPr>
        <w:pStyle w:val="Prrafodelista"/>
        <w:spacing w:line="360" w:lineRule="auto"/>
        <w:ind w:left="1985"/>
        <w:rPr>
          <w:rFonts w:ascii="Arial" w:hAnsi="Arial" w:cs="Arial"/>
          <w:b/>
        </w:rPr>
      </w:pPr>
    </w:p>
    <w:p w:rsidR="009A11CD" w:rsidRDefault="009A11CD" w:rsidP="00C846FD">
      <w:pPr>
        <w:pStyle w:val="Ttulo3"/>
        <w:numPr>
          <w:ilvl w:val="2"/>
          <w:numId w:val="14"/>
        </w:numPr>
        <w:ind w:hanging="11"/>
      </w:pPr>
      <w:bookmarkStart w:id="39" w:name="_Toc513162173"/>
      <w:r w:rsidRPr="00C83106">
        <w:t>SCORECARD</w:t>
      </w:r>
      <w:bookmarkEnd w:id="39"/>
    </w:p>
    <w:p w:rsidR="00C846FD" w:rsidRPr="00C846FD" w:rsidRDefault="00C846FD" w:rsidP="00C846FD"/>
    <w:p w:rsidR="00DB51FC" w:rsidRPr="00C83106" w:rsidRDefault="00DB51FC" w:rsidP="00DB51FC">
      <w:pPr>
        <w:pStyle w:val="Prrafodelista"/>
        <w:spacing w:line="360" w:lineRule="auto"/>
        <w:ind w:left="0"/>
        <w:jc w:val="both"/>
        <w:rPr>
          <w:rFonts w:ascii="Arial" w:hAnsi="Arial" w:cs="Arial"/>
          <w:szCs w:val="20"/>
        </w:rPr>
      </w:pPr>
      <w:r w:rsidRPr="00C83106">
        <w:rPr>
          <w:rFonts w:ascii="Arial" w:hAnsi="Arial" w:cs="Arial"/>
          <w:szCs w:val="20"/>
        </w:rPr>
        <w:t>Los dashboards nos proporcionan ventanas al pasado y al presente de la información disponible sobre nuestro negocio mientras que el scorecard es una herramienta indicada para mirar hacia el futuro del rendimiento de nuestra empresa.</w:t>
      </w:r>
    </w:p>
    <w:p w:rsidR="002856F3" w:rsidRPr="00C83106" w:rsidRDefault="002856F3" w:rsidP="002856F3">
      <w:pPr>
        <w:pStyle w:val="Prrafodelista"/>
        <w:spacing w:line="360" w:lineRule="auto"/>
        <w:ind w:left="1985"/>
        <w:rPr>
          <w:rFonts w:ascii="Arial" w:hAnsi="Arial" w:cs="Arial"/>
          <w:b/>
        </w:rPr>
      </w:pPr>
    </w:p>
    <w:p w:rsidR="009A11CD" w:rsidRDefault="009A11CD" w:rsidP="00C846FD">
      <w:pPr>
        <w:pStyle w:val="Ttulo3"/>
        <w:numPr>
          <w:ilvl w:val="2"/>
          <w:numId w:val="14"/>
        </w:numPr>
        <w:ind w:hanging="11"/>
      </w:pPr>
      <w:bookmarkStart w:id="40" w:name="_Toc513162174"/>
      <w:r w:rsidRPr="00C83106">
        <w:t>DATA MINING</w:t>
      </w:r>
      <w:bookmarkEnd w:id="40"/>
    </w:p>
    <w:p w:rsidR="00C846FD" w:rsidRPr="00C846FD" w:rsidRDefault="00C846FD" w:rsidP="00C846FD"/>
    <w:p w:rsidR="00C846FD" w:rsidRPr="00C83106" w:rsidRDefault="00DB51FC" w:rsidP="00DB51FC">
      <w:pPr>
        <w:pStyle w:val="Prrafodelista"/>
        <w:spacing w:line="360" w:lineRule="auto"/>
        <w:ind w:left="0"/>
        <w:contextualSpacing w:val="0"/>
        <w:jc w:val="both"/>
        <w:rPr>
          <w:rFonts w:ascii="Arial" w:hAnsi="Arial" w:cs="Arial"/>
          <w:szCs w:val="20"/>
        </w:rPr>
      </w:pPr>
      <w:r w:rsidRPr="00C83106">
        <w:rPr>
          <w:rFonts w:ascii="Arial" w:hAnsi="Arial" w:cs="Arial"/>
          <w:szCs w:val="20"/>
        </w:rPr>
        <w:t>Es el proceso de correr datos en algoritmos completamente sofisticados, relevando significantes patrones y correlaciones que pueden estar escondidos. Esto puede ser usado para ayudar a entender lo mejor para el negocio y explotar el rendimiento de éste en un futuro prediciendo completamente en el análisis.</w:t>
      </w:r>
    </w:p>
    <w:p w:rsidR="00DB51FC" w:rsidRPr="00C83106" w:rsidRDefault="00DB51FC" w:rsidP="00DB51FC">
      <w:pPr>
        <w:pStyle w:val="Prrafodelista"/>
        <w:spacing w:line="360" w:lineRule="auto"/>
        <w:ind w:left="0"/>
        <w:jc w:val="both"/>
        <w:rPr>
          <w:rFonts w:ascii="Arial" w:hAnsi="Arial" w:cs="Arial"/>
          <w:szCs w:val="20"/>
        </w:rPr>
      </w:pPr>
      <w:r w:rsidRPr="00C83106">
        <w:rPr>
          <w:rFonts w:ascii="Arial" w:hAnsi="Arial" w:cs="Arial"/>
          <w:szCs w:val="20"/>
        </w:rPr>
        <w:t>A continuación se presentan algunos conceptos relacionados al Análisis Dimensional:</w:t>
      </w:r>
    </w:p>
    <w:p w:rsidR="00DB51FC" w:rsidRPr="00C83106" w:rsidRDefault="00DB51FC" w:rsidP="00DB51FC">
      <w:pPr>
        <w:spacing w:after="0" w:line="360" w:lineRule="auto"/>
        <w:jc w:val="both"/>
        <w:rPr>
          <w:rFonts w:ascii="Arial" w:hAnsi="Arial" w:cs="Arial"/>
          <w:b/>
          <w:szCs w:val="20"/>
        </w:rPr>
      </w:pPr>
      <w:bookmarkStart w:id="41" w:name="_Toc360407938"/>
      <w:bookmarkStart w:id="42" w:name="_Toc403397053"/>
      <w:bookmarkStart w:id="43" w:name="_Toc403397254"/>
      <w:bookmarkStart w:id="44" w:name="_Toc404532035"/>
      <w:bookmarkStart w:id="45" w:name="_Toc404533635"/>
      <w:bookmarkStart w:id="46" w:name="_Toc404604993"/>
      <w:bookmarkStart w:id="47" w:name="_Toc405212935"/>
      <w:bookmarkStart w:id="48" w:name="_Toc424516265"/>
      <w:bookmarkStart w:id="49" w:name="_Toc424517218"/>
      <w:r w:rsidRPr="00C83106">
        <w:rPr>
          <w:rFonts w:ascii="Arial" w:hAnsi="Arial" w:cs="Arial"/>
          <w:b/>
          <w:szCs w:val="20"/>
        </w:rPr>
        <w:t>MÉTRICA</w:t>
      </w:r>
      <w:bookmarkEnd w:id="41"/>
      <w:bookmarkEnd w:id="42"/>
      <w:bookmarkEnd w:id="43"/>
      <w:bookmarkEnd w:id="44"/>
      <w:bookmarkEnd w:id="45"/>
      <w:bookmarkEnd w:id="46"/>
      <w:bookmarkEnd w:id="47"/>
      <w:bookmarkEnd w:id="48"/>
      <w:bookmarkEnd w:id="49"/>
    </w:p>
    <w:p w:rsidR="00DB51FC" w:rsidRDefault="00DB51FC" w:rsidP="00DB51FC">
      <w:pPr>
        <w:spacing w:line="360" w:lineRule="auto"/>
        <w:jc w:val="both"/>
        <w:rPr>
          <w:rFonts w:ascii="Arial" w:hAnsi="Arial" w:cs="Arial"/>
          <w:szCs w:val="20"/>
        </w:rPr>
      </w:pPr>
      <w:r w:rsidRPr="00C83106">
        <w:rPr>
          <w:rFonts w:ascii="Arial" w:hAnsi="Arial" w:cs="Arial"/>
          <w:szCs w:val="20"/>
        </w:rPr>
        <w:t xml:space="preserve">Cuando utilizamos el término métrica nos referimos a una medida numérica directa, que representa un conjunto de datos de negocios en la relación a una o más dimensiones. </w:t>
      </w:r>
    </w:p>
    <w:p w:rsidR="00C846FD" w:rsidRDefault="00C846FD" w:rsidP="00DB51FC">
      <w:pPr>
        <w:spacing w:line="360" w:lineRule="auto"/>
        <w:jc w:val="both"/>
        <w:rPr>
          <w:rFonts w:ascii="Arial" w:hAnsi="Arial" w:cs="Arial"/>
          <w:szCs w:val="20"/>
        </w:rPr>
      </w:pPr>
    </w:p>
    <w:p w:rsidR="00C846FD" w:rsidRPr="00C83106" w:rsidRDefault="00C846FD" w:rsidP="00DB51FC">
      <w:pPr>
        <w:spacing w:line="360" w:lineRule="auto"/>
        <w:jc w:val="both"/>
        <w:rPr>
          <w:rFonts w:ascii="Arial" w:hAnsi="Arial" w:cs="Arial"/>
          <w:szCs w:val="20"/>
        </w:rPr>
      </w:pPr>
    </w:p>
    <w:p w:rsidR="00DB51FC" w:rsidRPr="00C83106" w:rsidRDefault="00DB51FC" w:rsidP="00141FBD">
      <w:pPr>
        <w:spacing w:before="240" w:after="0" w:line="360" w:lineRule="auto"/>
        <w:jc w:val="both"/>
        <w:rPr>
          <w:rFonts w:ascii="Arial" w:hAnsi="Arial" w:cs="Arial"/>
          <w:b/>
          <w:szCs w:val="20"/>
        </w:rPr>
      </w:pPr>
      <w:bookmarkStart w:id="50" w:name="_Toc360407939"/>
      <w:bookmarkStart w:id="51" w:name="_Toc403397054"/>
      <w:bookmarkStart w:id="52" w:name="_Toc403397255"/>
      <w:bookmarkStart w:id="53" w:name="_Toc404532036"/>
      <w:bookmarkStart w:id="54" w:name="_Toc404533636"/>
      <w:bookmarkStart w:id="55" w:name="_Toc404604994"/>
      <w:bookmarkStart w:id="56" w:name="_Toc405212936"/>
      <w:bookmarkStart w:id="57" w:name="_Toc424516266"/>
      <w:bookmarkStart w:id="58" w:name="_Toc424517219"/>
      <w:r w:rsidRPr="00C83106">
        <w:rPr>
          <w:rFonts w:ascii="Arial" w:hAnsi="Arial" w:cs="Arial"/>
          <w:b/>
          <w:szCs w:val="20"/>
        </w:rPr>
        <w:lastRenderedPageBreak/>
        <w:t>JERARQUÍA</w:t>
      </w:r>
      <w:bookmarkEnd w:id="50"/>
      <w:bookmarkEnd w:id="51"/>
      <w:bookmarkEnd w:id="52"/>
      <w:bookmarkEnd w:id="53"/>
      <w:bookmarkEnd w:id="54"/>
      <w:bookmarkEnd w:id="55"/>
      <w:bookmarkEnd w:id="56"/>
      <w:bookmarkEnd w:id="57"/>
      <w:bookmarkEnd w:id="58"/>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 xml:space="preserve">Las jerarquías pueden existir en una dimensión en la cual sirven como navegaciones predefinidas y están compuestas de uno o más niveles. Una dimensión puede tener una o más jerarquías. </w:t>
      </w:r>
    </w:p>
    <w:p w:rsidR="00DB51FC" w:rsidRPr="00C83106" w:rsidRDefault="00DB51FC" w:rsidP="00141FBD">
      <w:pPr>
        <w:spacing w:before="240" w:after="0" w:line="360" w:lineRule="auto"/>
        <w:jc w:val="both"/>
        <w:rPr>
          <w:rFonts w:ascii="Arial" w:hAnsi="Arial" w:cs="Arial"/>
          <w:b/>
          <w:szCs w:val="20"/>
        </w:rPr>
      </w:pPr>
      <w:bookmarkStart w:id="59" w:name="_Toc360407940"/>
      <w:bookmarkStart w:id="60" w:name="_Toc403397055"/>
      <w:bookmarkStart w:id="61" w:name="_Toc403397256"/>
      <w:bookmarkStart w:id="62" w:name="_Toc404532037"/>
      <w:bookmarkStart w:id="63" w:name="_Toc404533637"/>
      <w:bookmarkStart w:id="64" w:name="_Toc404604995"/>
      <w:bookmarkStart w:id="65" w:name="_Toc405212937"/>
      <w:bookmarkStart w:id="66" w:name="_Toc424516267"/>
      <w:bookmarkStart w:id="67" w:name="_Toc424517220"/>
      <w:r w:rsidRPr="00C83106">
        <w:rPr>
          <w:rFonts w:ascii="Arial" w:hAnsi="Arial" w:cs="Arial"/>
          <w:b/>
          <w:szCs w:val="20"/>
        </w:rPr>
        <w:t>DIMENSIÓN</w:t>
      </w:r>
      <w:bookmarkEnd w:id="59"/>
      <w:bookmarkEnd w:id="60"/>
      <w:bookmarkEnd w:id="61"/>
      <w:bookmarkEnd w:id="62"/>
      <w:bookmarkEnd w:id="63"/>
      <w:bookmarkEnd w:id="64"/>
      <w:bookmarkEnd w:id="65"/>
      <w:bookmarkEnd w:id="66"/>
      <w:bookmarkEnd w:id="67"/>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Llamada también lookup table (tabla de búsqueda). Es un elemento conformado por componentes que en su conjunto caracterizan a dicho elemento.</w:t>
      </w:r>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Una dimensión puede ser el tiempo, el cual está compuesto por día, mes, año, semestre, etc. Una dimensión se representa por una tabla donde sus columnas indican cada uno de sus componentes.</w:t>
      </w:r>
    </w:p>
    <w:p w:rsidR="00DB51FC" w:rsidRPr="00C83106" w:rsidRDefault="00DB51FC" w:rsidP="00AB44AF">
      <w:pPr>
        <w:spacing w:before="240" w:after="0" w:line="360" w:lineRule="auto"/>
        <w:jc w:val="both"/>
        <w:rPr>
          <w:rFonts w:ascii="Arial" w:hAnsi="Arial" w:cs="Arial"/>
          <w:b/>
          <w:szCs w:val="20"/>
        </w:rPr>
      </w:pPr>
      <w:bookmarkStart w:id="68" w:name="_Toc360407941"/>
      <w:bookmarkStart w:id="69" w:name="_Toc403397056"/>
      <w:bookmarkStart w:id="70" w:name="_Toc403397257"/>
      <w:bookmarkStart w:id="71" w:name="_Toc404532038"/>
      <w:bookmarkStart w:id="72" w:name="_Toc404533638"/>
      <w:bookmarkStart w:id="73" w:name="_Toc404604996"/>
      <w:bookmarkStart w:id="74" w:name="_Toc405212938"/>
      <w:bookmarkStart w:id="75" w:name="_Toc424516268"/>
      <w:bookmarkStart w:id="76" w:name="_Toc424517221"/>
      <w:r w:rsidRPr="00C83106">
        <w:rPr>
          <w:rFonts w:ascii="Arial" w:hAnsi="Arial" w:cs="Arial"/>
          <w:b/>
          <w:szCs w:val="20"/>
        </w:rPr>
        <w:t>CUBO</w:t>
      </w:r>
      <w:bookmarkEnd w:id="68"/>
      <w:bookmarkEnd w:id="69"/>
      <w:bookmarkEnd w:id="70"/>
      <w:bookmarkEnd w:id="71"/>
      <w:bookmarkEnd w:id="72"/>
      <w:bookmarkEnd w:id="73"/>
      <w:bookmarkEnd w:id="74"/>
      <w:bookmarkEnd w:id="75"/>
      <w:bookmarkEnd w:id="76"/>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Las bases de datos multidimensionales dependen de estructuras llamadas cubos. Un cubo es una colección de medidas y dimensiones. Este puede tener “n” dimensiones, las medidas dentro de un cubo son evaluadas en la intersección de todas las “n” dimensiones. Los cubos permiten la agregación a través de jerarquías dimensionales y la navegación hacia arriba /abajo rápida, siendo así mucho más flexible que una construcción basada en tablas.</w:t>
      </w:r>
      <w:bookmarkStart w:id="77" w:name="_Toc360407942"/>
    </w:p>
    <w:p w:rsidR="00DB51FC" w:rsidRPr="00C83106" w:rsidRDefault="00DB51FC" w:rsidP="00AB44AF">
      <w:pPr>
        <w:spacing w:before="240" w:after="0" w:line="360" w:lineRule="auto"/>
        <w:jc w:val="both"/>
        <w:rPr>
          <w:rFonts w:ascii="Arial" w:hAnsi="Arial" w:cs="Arial"/>
          <w:b/>
          <w:szCs w:val="20"/>
        </w:rPr>
      </w:pPr>
      <w:r w:rsidRPr="00C83106">
        <w:rPr>
          <w:rFonts w:ascii="Arial" w:hAnsi="Arial" w:cs="Arial"/>
          <w:b/>
          <w:szCs w:val="20"/>
        </w:rPr>
        <w:t>TABLA DE VARIABLES</w:t>
      </w:r>
      <w:bookmarkEnd w:id="77"/>
    </w:p>
    <w:p w:rsidR="00DB51FC" w:rsidRPr="00C83106" w:rsidRDefault="00DB51FC" w:rsidP="00DB51FC">
      <w:pPr>
        <w:pStyle w:val="Predeterminado"/>
        <w:spacing w:before="0"/>
        <w:rPr>
          <w:rFonts w:ascii="Arial" w:hAnsi="Arial" w:cs="Arial"/>
          <w:sz w:val="22"/>
          <w:szCs w:val="20"/>
          <w:lang w:val="es-PE"/>
        </w:rPr>
      </w:pPr>
      <w:r w:rsidRPr="00C83106">
        <w:rPr>
          <w:rFonts w:ascii="Arial" w:hAnsi="Arial" w:cs="Arial"/>
          <w:sz w:val="22"/>
          <w:szCs w:val="20"/>
          <w:lang w:val="es-PE"/>
        </w:rPr>
        <w:t>Llamada también tabla de hechos o fact table. Es la tabla central que representa datos numéricos en el contexto de las entidades del negocio.</w:t>
      </w:r>
    </w:p>
    <w:p w:rsidR="00C5116D" w:rsidRPr="00C83106" w:rsidRDefault="00C5116D" w:rsidP="00F52F84">
      <w:pPr>
        <w:spacing w:before="240" w:after="0" w:line="360" w:lineRule="auto"/>
        <w:jc w:val="both"/>
        <w:rPr>
          <w:rFonts w:ascii="Arial" w:hAnsi="Arial" w:cs="Arial"/>
          <w:b/>
          <w:szCs w:val="20"/>
        </w:rPr>
      </w:pPr>
      <w:r w:rsidRPr="00C83106">
        <w:rPr>
          <w:rFonts w:ascii="Arial" w:hAnsi="Arial" w:cs="Arial"/>
          <w:b/>
          <w:szCs w:val="20"/>
        </w:rPr>
        <w:t xml:space="preserve">Elegir el proceso de negocio </w:t>
      </w:r>
    </w:p>
    <w:p w:rsidR="00C5116D" w:rsidRPr="00C83106" w:rsidRDefault="00C5116D" w:rsidP="00C5116D">
      <w:pPr>
        <w:spacing w:line="360" w:lineRule="auto"/>
        <w:jc w:val="both"/>
        <w:rPr>
          <w:rFonts w:ascii="Arial" w:hAnsi="Arial" w:cs="Arial"/>
          <w:szCs w:val="20"/>
        </w:rPr>
      </w:pPr>
      <w:r w:rsidRPr="00C83106">
        <w:rPr>
          <w:rFonts w:ascii="Arial" w:hAnsi="Arial" w:cs="Arial"/>
          <w:szCs w:val="20"/>
        </w:rPr>
        <w:t>El primer paso es elegir el área a modelizar. Esta es una decisión  de la dirección, y depende fundamentalmente del análisis de requerimientos y de los temas analíticos anotados en la etapa anterior.</w:t>
      </w:r>
    </w:p>
    <w:p w:rsidR="00C5116D" w:rsidRPr="00C83106" w:rsidRDefault="00C5116D" w:rsidP="00C5116D">
      <w:pPr>
        <w:spacing w:after="0" w:line="360" w:lineRule="auto"/>
        <w:jc w:val="both"/>
        <w:rPr>
          <w:rFonts w:ascii="Arial" w:hAnsi="Arial" w:cs="Arial"/>
          <w:szCs w:val="20"/>
        </w:rPr>
      </w:pPr>
      <w:r w:rsidRPr="00C83106">
        <w:rPr>
          <w:rFonts w:ascii="Arial" w:hAnsi="Arial" w:cs="Arial"/>
          <w:b/>
          <w:szCs w:val="20"/>
        </w:rPr>
        <w:t>Establecer el nivel de granularidad</w:t>
      </w:r>
    </w:p>
    <w:p w:rsidR="00C5116D" w:rsidRDefault="00C5116D" w:rsidP="00C5116D">
      <w:pPr>
        <w:spacing w:line="360" w:lineRule="auto"/>
        <w:jc w:val="both"/>
        <w:rPr>
          <w:rFonts w:ascii="Arial" w:hAnsi="Arial" w:cs="Arial"/>
          <w:szCs w:val="20"/>
        </w:rPr>
      </w:pPr>
      <w:r w:rsidRPr="00C83106">
        <w:rPr>
          <w:rFonts w:ascii="Arial" w:hAnsi="Arial" w:cs="Arial"/>
          <w:szCs w:val="20"/>
        </w:rPr>
        <w:t xml:space="preserve">La granularidad significa especificar el nivel de detalle. La elección de la granularidad depende de los requerimientos del negocio y lo que es posible a partir de los datos actuales. La sugerencia general es comenzar a diseñar el DW al mayor nivel de detalle posible, ya que se podría luego realizar agrupamientos al nivel deseado. En caso contrario no sería posible abrir (drill-down) las sumarizaciones en caso de que el nivel de detalle no lo permita. </w:t>
      </w:r>
    </w:p>
    <w:p w:rsidR="00C846FD" w:rsidRPr="00C83106" w:rsidRDefault="00C846FD" w:rsidP="00C5116D">
      <w:pPr>
        <w:spacing w:line="360" w:lineRule="auto"/>
        <w:jc w:val="both"/>
        <w:rPr>
          <w:rFonts w:ascii="Arial" w:hAnsi="Arial" w:cs="Arial"/>
          <w:szCs w:val="20"/>
        </w:rPr>
      </w:pPr>
    </w:p>
    <w:p w:rsidR="00C5116D" w:rsidRPr="00C83106" w:rsidRDefault="00C5116D" w:rsidP="00C5116D">
      <w:pPr>
        <w:spacing w:after="0" w:line="360" w:lineRule="auto"/>
        <w:jc w:val="both"/>
        <w:rPr>
          <w:rFonts w:ascii="Arial" w:hAnsi="Arial" w:cs="Arial"/>
          <w:b/>
          <w:szCs w:val="20"/>
        </w:rPr>
      </w:pPr>
      <w:r w:rsidRPr="00C83106">
        <w:rPr>
          <w:rFonts w:ascii="Arial" w:hAnsi="Arial" w:cs="Arial"/>
          <w:b/>
          <w:szCs w:val="20"/>
        </w:rPr>
        <w:lastRenderedPageBreak/>
        <w:t xml:space="preserve">Elegir las dimensiones </w:t>
      </w:r>
    </w:p>
    <w:p w:rsidR="00C5116D" w:rsidRPr="00C83106" w:rsidRDefault="00C5116D" w:rsidP="00C5116D">
      <w:pPr>
        <w:spacing w:line="360" w:lineRule="auto"/>
        <w:jc w:val="both"/>
        <w:rPr>
          <w:rFonts w:ascii="Arial" w:hAnsi="Arial" w:cs="Arial"/>
          <w:szCs w:val="20"/>
        </w:rPr>
      </w:pPr>
      <w:r w:rsidRPr="00C83106">
        <w:rPr>
          <w:rFonts w:ascii="Arial" w:hAnsi="Arial" w:cs="Arial"/>
          <w:szCs w:val="20"/>
        </w:rPr>
        <w:t>Las dimensiones surgen naturalmente de las discusiones del equipo, y facilitadas por la elección del nivel de granularidad y de la matriz de procesos/dimensiones. Las tablas de dimensiones tienen un conjunto de atributos (generalmente textuales) que brindan una perspectiva o forma de análisis sobre una medida en una tabla hechos. Una forma de identificar las tablas de dimensiones es que sus atributos son posibles candidatos para ser encabezado en los informes, tablas pivot, cubos, o cualquier forma de visualización, unidimensional o multidimensional.</w:t>
      </w:r>
    </w:p>
    <w:p w:rsidR="00C5116D" w:rsidRPr="00C83106" w:rsidRDefault="00C5116D" w:rsidP="00C5116D">
      <w:pPr>
        <w:spacing w:after="0" w:line="360" w:lineRule="auto"/>
        <w:jc w:val="both"/>
        <w:rPr>
          <w:rFonts w:ascii="Arial" w:hAnsi="Arial" w:cs="Arial"/>
          <w:b/>
          <w:szCs w:val="20"/>
        </w:rPr>
      </w:pPr>
      <w:r w:rsidRPr="00C83106">
        <w:rPr>
          <w:rFonts w:ascii="Arial" w:hAnsi="Arial" w:cs="Arial"/>
          <w:b/>
          <w:szCs w:val="20"/>
        </w:rPr>
        <w:t xml:space="preserve">Identificar las tablas de hechos y medidas </w:t>
      </w:r>
    </w:p>
    <w:p w:rsidR="00C5116D" w:rsidRDefault="00C5116D" w:rsidP="003F56B0">
      <w:pPr>
        <w:spacing w:line="360" w:lineRule="auto"/>
        <w:jc w:val="both"/>
        <w:rPr>
          <w:rFonts w:ascii="Arial" w:hAnsi="Arial" w:cs="Arial"/>
          <w:szCs w:val="20"/>
        </w:rPr>
      </w:pPr>
      <w:r w:rsidRPr="00C83106">
        <w:rPr>
          <w:rFonts w:ascii="Arial" w:hAnsi="Arial" w:cs="Arial"/>
          <w:szCs w:val="20"/>
        </w:rPr>
        <w:t>El último paso consiste en identificar las medidas que surgen de los procesos de negocios. Una medida es un atributo (campo) de una tabla que se desea analizar, sumarizando o agrupando sus datos, usando los criterios de corte conocidos como dimensiones. Las medidas habitualmente se vinculan con el nivel de granularidad del punto 2., y se encuentran en tablas que denominamos tablas de hechos (fact en inglés). Cada tabla de hechos tiene como atributos una o más medidas de un proceso organizacional, de acuerdo a los requerimientos. Un registro contiene una medida expresada en números, como ser cantidad, tiempo, dinero, etc., sobre la cual se desea realizar una operación de agregación (promedio, conteo, suma, etc.) en función de una o más dimensiones. La granularidad es el nivel de detalle que posee cada r</w:t>
      </w:r>
      <w:r w:rsidR="003F56B0">
        <w:rPr>
          <w:rFonts w:ascii="Arial" w:hAnsi="Arial" w:cs="Arial"/>
          <w:szCs w:val="20"/>
        </w:rPr>
        <w:t>egistro de una tabla de hechos.</w:t>
      </w:r>
    </w:p>
    <w:p w:rsidR="003F56B0" w:rsidRPr="003F56B0" w:rsidRDefault="003F56B0" w:rsidP="003F56B0">
      <w:pPr>
        <w:spacing w:line="360" w:lineRule="auto"/>
        <w:jc w:val="both"/>
        <w:rPr>
          <w:rFonts w:ascii="Arial" w:hAnsi="Arial" w:cs="Arial"/>
          <w:szCs w:val="20"/>
        </w:rPr>
      </w:pPr>
    </w:p>
    <w:p w:rsidR="006E3D90" w:rsidRPr="00C846FD" w:rsidRDefault="00131243" w:rsidP="00BB7DDB">
      <w:pPr>
        <w:pStyle w:val="Ttulo3"/>
        <w:numPr>
          <w:ilvl w:val="2"/>
          <w:numId w:val="1"/>
        </w:numPr>
        <w:spacing w:after="240"/>
        <w:ind w:left="0" w:hanging="11"/>
        <w:rPr>
          <w:rFonts w:cs="Arial"/>
        </w:rPr>
      </w:pPr>
      <w:bookmarkStart w:id="78" w:name="_Toc513162175"/>
      <w:r w:rsidRPr="00C846FD">
        <w:rPr>
          <w:rFonts w:cs="Arial"/>
        </w:rPr>
        <w:t>Toma de Decisiones</w:t>
      </w:r>
      <w:bookmarkEnd w:id="78"/>
    </w:p>
    <w:p w:rsidR="00346821" w:rsidRPr="00C83106" w:rsidRDefault="00346821" w:rsidP="00346821">
      <w:pPr>
        <w:shd w:val="clear" w:color="auto" w:fill="FFFFFF"/>
        <w:spacing w:after="0" w:line="360" w:lineRule="auto"/>
        <w:jc w:val="both"/>
        <w:rPr>
          <w:rFonts w:ascii="Arial" w:hAnsi="Arial" w:cs="Arial"/>
          <w:szCs w:val="20"/>
        </w:rPr>
      </w:pPr>
      <w:r w:rsidRPr="00C83106">
        <w:rPr>
          <w:rFonts w:ascii="Arial" w:hAnsi="Arial" w:cs="Arial"/>
          <w:szCs w:val="20"/>
        </w:rPr>
        <w:t>Para Peña (2006) “es el proceso mediante el cual se realiza una elección entre las alternativas o formas para resolver diferentes situaciones de la vida”, ya que se pueden presentar en diferentes contextos: a nivel laboral, familiar, sentimental o empresarial. Por otra parte, Méndez (2006) explica seis criterios para tomar una decisión eficaz:</w:t>
      </w:r>
    </w:p>
    <w:p w:rsidR="00346821" w:rsidRPr="00C83106" w:rsidRDefault="00346821" w:rsidP="00CB7C71">
      <w:pPr>
        <w:pStyle w:val="Prrafodelista"/>
        <w:numPr>
          <w:ilvl w:val="3"/>
          <w:numId w:val="3"/>
        </w:numPr>
        <w:shd w:val="clear" w:color="auto" w:fill="FFFFFF"/>
        <w:spacing w:after="100" w:afterAutospacing="1" w:line="360" w:lineRule="auto"/>
        <w:ind w:left="426"/>
        <w:jc w:val="both"/>
        <w:rPr>
          <w:rFonts w:ascii="Arial" w:hAnsi="Arial" w:cs="Arial"/>
          <w:szCs w:val="20"/>
        </w:rPr>
      </w:pPr>
      <w:r w:rsidRPr="00C83106">
        <w:rPr>
          <w:rFonts w:ascii="Arial" w:hAnsi="Arial" w:cs="Arial"/>
          <w:szCs w:val="20"/>
        </w:rPr>
        <w:t>Concentrarse en lo que realmente importa.</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Realizar el proceso de forma lógica y coherente.</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Considerar tanto los elementos objetivos como los subjetivos y utilizar una estructura de pensamiento analítica e intuitiva.</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Recoger la información necesaria para optar o elegir.</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Recopilar las informaciones, opiniones, que se han formado en torno a la elección.</w:t>
      </w:r>
    </w:p>
    <w:p w:rsidR="003F56B0" w:rsidRPr="00C846FD" w:rsidRDefault="00346821" w:rsidP="00C846FD">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Ser directos y flexibles antes, durante y después del proceso.</w:t>
      </w:r>
    </w:p>
    <w:p w:rsidR="0071575E" w:rsidRPr="00C83106" w:rsidRDefault="0071575E"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lastRenderedPageBreak/>
        <w:t>Estructura Jerárquica de la Toma de Decisiones en  las Organizaciones</w:t>
      </w:r>
    </w:p>
    <w:p w:rsidR="00E51823" w:rsidRPr="00947EFA" w:rsidRDefault="003F56B0" w:rsidP="003F56B0">
      <w:pPr>
        <w:shd w:val="clear" w:color="auto" w:fill="FFFFFF"/>
        <w:spacing w:after="0" w:line="360" w:lineRule="auto"/>
        <w:jc w:val="both"/>
        <w:rPr>
          <w:rFonts w:ascii="Arial" w:hAnsi="Arial" w:cs="Arial"/>
          <w:szCs w:val="20"/>
        </w:rPr>
      </w:pPr>
      <w:r>
        <w:rPr>
          <w:rFonts w:ascii="Arial" w:hAnsi="Arial" w:cs="Arial"/>
          <w:noProof/>
          <w:szCs w:val="20"/>
          <w:lang w:val="es-ES" w:eastAsia="es-ES"/>
        </w:rPr>
        <w:drawing>
          <wp:anchor distT="0" distB="0" distL="114300" distR="114300" simplePos="0" relativeHeight="251571200" behindDoc="0" locked="0" layoutInCell="1" allowOverlap="1" wp14:anchorId="00823EFD" wp14:editId="1FB72C4E">
            <wp:simplePos x="0" y="0"/>
            <wp:positionH relativeFrom="column">
              <wp:posOffset>767715</wp:posOffset>
            </wp:positionH>
            <wp:positionV relativeFrom="paragraph">
              <wp:posOffset>1724660</wp:posOffset>
            </wp:positionV>
            <wp:extent cx="3867150" cy="2057400"/>
            <wp:effectExtent l="0" t="0" r="0" b="0"/>
            <wp:wrapTopAndBottom/>
            <wp:docPr id="4" name="Imagen 4" descr="http://publicaciones.urbe.edu/index.php/cicag/article/viewFile/1068/2833/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http://publicaciones.urbe.edu/index.php/cicag/article/viewFile/1068/2833/9758"/>
                    <pic:cNvPicPr>
                      <a:picLocks noChangeAspect="1"/>
                    </pic:cNvPicPr>
                  </pic:nvPicPr>
                  <pic:blipFill rotWithShape="1">
                    <a:blip r:embed="rId14" cstate="print">
                      <a:extLst>
                        <a:ext uri="{28A0092B-C50C-407E-A947-70E740481C1C}">
                          <a14:useLocalDpi xmlns:a14="http://schemas.microsoft.com/office/drawing/2010/main" val="0"/>
                        </a:ext>
                      </a:extLst>
                    </a:blip>
                    <a:srcRect t="7027"/>
                    <a:stretch/>
                  </pic:blipFill>
                  <pic:spPr bwMode="auto">
                    <a:xfrm>
                      <a:off x="0" y="0"/>
                      <a:ext cx="3867150" cy="2057400"/>
                    </a:xfrm>
                    <a:prstGeom prst="rect">
                      <a:avLst/>
                    </a:prstGeom>
                    <a:noFill/>
                    <a:ln>
                      <a:noFill/>
                    </a:ln>
                    <a:extLst>
                      <a:ext uri="{53640926-AAD7-44D8-BBD7-CCE9431645EC}">
                        <a14:shadowObscured xmlns:a14="http://schemas.microsoft.com/office/drawing/2010/main"/>
                      </a:ext>
                    </a:extLst>
                  </pic:spPr>
                </pic:pic>
              </a:graphicData>
            </a:graphic>
          </wp:anchor>
        </w:drawing>
      </w:r>
      <w:r w:rsidR="00C22EBD">
        <w:rPr>
          <w:noProof/>
          <w:lang w:val="es-ES" w:eastAsia="es-ES"/>
        </w:rPr>
        <mc:AlternateContent>
          <mc:Choice Requires="wps">
            <w:drawing>
              <wp:anchor distT="0" distB="0" distL="114300" distR="114300" simplePos="0" relativeHeight="251578368" behindDoc="0" locked="0" layoutInCell="1" allowOverlap="1" wp14:anchorId="512B6F3F" wp14:editId="0A57B119">
                <wp:simplePos x="0" y="0"/>
                <wp:positionH relativeFrom="column">
                  <wp:posOffset>862965</wp:posOffset>
                </wp:positionH>
                <wp:positionV relativeFrom="paragraph">
                  <wp:posOffset>3823335</wp:posOffset>
                </wp:positionV>
                <wp:extent cx="3867150" cy="635"/>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a:effectLst/>
                      </wps:spPr>
                      <wps:txbx>
                        <w:txbxContent>
                          <w:p w:rsidR="00B66D57" w:rsidRPr="003923DD" w:rsidRDefault="00B66D57" w:rsidP="00C22EBD">
                            <w:pPr>
                              <w:pStyle w:val="Epgrafe"/>
                              <w:rPr>
                                <w:rFonts w:ascii="Arial" w:hAnsi="Arial" w:cs="Arial"/>
                                <w:noProof/>
                                <w:szCs w:val="20"/>
                              </w:rPr>
                            </w:pPr>
                            <w:bookmarkStart w:id="79" w:name="_Toc512597189"/>
                            <w:r>
                              <w:t xml:space="preserve">Ilustración </w:t>
                            </w:r>
                            <w:r>
                              <w:fldChar w:fldCharType="begin"/>
                            </w:r>
                            <w:r>
                              <w:instrText xml:space="preserve"> SEQ Ilustración \* ARABIC </w:instrText>
                            </w:r>
                            <w:r>
                              <w:fldChar w:fldCharType="separate"/>
                            </w:r>
                            <w:r>
                              <w:rPr>
                                <w:noProof/>
                              </w:rPr>
                              <w:t>2</w:t>
                            </w:r>
                            <w:r>
                              <w:fldChar w:fldCharType="end"/>
                            </w:r>
                            <w:r w:rsidRPr="00C722BB">
                              <w:t>Niveles Jerárquicos de la Toma de Decisiones en las Organizaciones. Fuente: Peña (2006)</w:t>
                            </w:r>
                            <w:bookmarkEnd w:id="7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1" o:spid="_x0000_s1039" type="#_x0000_t202" style="position:absolute;left:0;text-align:left;margin-left:67.95pt;margin-top:301.05pt;width:304.5pt;height:.0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" stroked="f">
                <v:textbox style="mso-fit-shape-to-text:t" inset="0,0,0,0">
                  <w:txbxContent>
                    <w:p w:rsidR="00B66D57" w:rsidRPr="003923DD" w:rsidRDefault="00B66D57" w:rsidP="00C22EBD">
                      <w:pPr>
                        <w:pStyle w:val="Epgrafe"/>
                        <w:rPr>
                          <w:rFonts w:ascii="Arial" w:hAnsi="Arial" w:cs="Arial"/>
                          <w:noProof/>
                          <w:szCs w:val="20"/>
                        </w:rPr>
                      </w:pPr>
                      <w:bookmarkStart w:id="80" w:name="_Toc512597189"/>
                      <w:r>
                        <w:t xml:space="preserve">Ilustración </w:t>
                      </w:r>
                      <w:r>
                        <w:fldChar w:fldCharType="begin"/>
                      </w:r>
                      <w:r>
                        <w:instrText xml:space="preserve"> SEQ Ilustración \* ARABIC </w:instrText>
                      </w:r>
                      <w:r>
                        <w:fldChar w:fldCharType="separate"/>
                      </w:r>
                      <w:r>
                        <w:rPr>
                          <w:noProof/>
                        </w:rPr>
                        <w:t>2</w:t>
                      </w:r>
                      <w:r>
                        <w:fldChar w:fldCharType="end"/>
                      </w:r>
                      <w:r w:rsidRPr="00C722BB">
                        <w:t>Niveles Jerárquicos de la Toma de Decisiones en las Organizaciones. Fuente: Peña (2006)</w:t>
                      </w:r>
                      <w:bookmarkEnd w:id="80"/>
                    </w:p>
                  </w:txbxContent>
                </v:textbox>
                <w10:wrap type="topAndBottom"/>
              </v:shape>
            </w:pict>
          </mc:Fallback>
        </mc:AlternateContent>
      </w:r>
      <w:r w:rsidR="0071575E" w:rsidRPr="00C83106">
        <w:rPr>
          <w:rFonts w:ascii="Arial" w:hAnsi="Arial" w:cs="Arial"/>
          <w:szCs w:val="20"/>
        </w:rPr>
        <w:t xml:space="preserve">El rol que ocupa el personal de las empresas se agrupa en alguno de los tres niveles jerárquicos de autoridad y responsabilidad, otorgándole atribuciones específicas dentro del marco de competencias del proceso administrativo. Según Peña (2006) tradicionalmente los niveles jerárquicos se representan como una pirámide divida en tres partes, para destacar el orden ascendente de autoridad, el impacto de las decisiones y competencias de las funciones que cada rango realiza. Estos niveles jerárquicos se conocen </w:t>
      </w:r>
      <w:r>
        <w:rPr>
          <w:rFonts w:ascii="Arial" w:hAnsi="Arial" w:cs="Arial"/>
          <w:szCs w:val="20"/>
        </w:rPr>
        <w:t>como:</w:t>
      </w: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t>Proceso Racional de Toma de Decisiones</w:t>
      </w:r>
    </w:p>
    <w:p w:rsidR="00125FEA" w:rsidRPr="00C83106" w:rsidRDefault="00125FEA" w:rsidP="00CB7C71">
      <w:pPr>
        <w:pStyle w:val="Prrafodelista"/>
        <w:numPr>
          <w:ilvl w:val="0"/>
          <w:numId w:val="4"/>
        </w:numPr>
        <w:spacing w:before="240" w:line="360" w:lineRule="auto"/>
        <w:ind w:left="426" w:hanging="283"/>
        <w:jc w:val="both"/>
        <w:rPr>
          <w:rFonts w:ascii="Arial" w:hAnsi="Arial" w:cs="Arial"/>
        </w:rPr>
      </w:pPr>
      <w:r w:rsidRPr="00C83106">
        <w:rPr>
          <w:rFonts w:ascii="Arial" w:hAnsi="Arial" w:cs="Arial"/>
        </w:rPr>
        <w:t>Identificación de un Problema: Un problema es un desvío respecto a una norma, cuya causa desconocemos y nos interesa conocer.</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Identificación de Criterios de Decisión</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Asignación de Ponderaciones a los Criterios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Desarrollo de Alternativas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Análisis de Alternativas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Selección de una Alternativa</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Implementación de la Alternativa</w:t>
      </w:r>
    </w:p>
    <w:p w:rsidR="00947EFA"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Evaluación de la Eficacia</w:t>
      </w:r>
    </w:p>
    <w:p w:rsidR="000B75D5" w:rsidRDefault="000B75D5" w:rsidP="000B75D5">
      <w:pPr>
        <w:pStyle w:val="Prrafodelista"/>
        <w:spacing w:line="360" w:lineRule="auto"/>
        <w:ind w:left="426"/>
        <w:jc w:val="both"/>
        <w:rPr>
          <w:rFonts w:ascii="Arial" w:hAnsi="Arial" w:cs="Arial"/>
        </w:rPr>
      </w:pPr>
    </w:p>
    <w:p w:rsidR="003F56B0" w:rsidRDefault="003F56B0" w:rsidP="000B75D5">
      <w:pPr>
        <w:pStyle w:val="Prrafodelista"/>
        <w:spacing w:line="360" w:lineRule="auto"/>
        <w:ind w:left="426"/>
        <w:jc w:val="both"/>
        <w:rPr>
          <w:rFonts w:ascii="Arial" w:hAnsi="Arial" w:cs="Arial"/>
        </w:rPr>
      </w:pPr>
    </w:p>
    <w:p w:rsidR="003F56B0" w:rsidRDefault="003F56B0" w:rsidP="000B75D5">
      <w:pPr>
        <w:pStyle w:val="Prrafodelista"/>
        <w:spacing w:line="360" w:lineRule="auto"/>
        <w:ind w:left="426"/>
        <w:jc w:val="both"/>
        <w:rPr>
          <w:rFonts w:ascii="Arial" w:hAnsi="Arial" w:cs="Arial"/>
        </w:rPr>
      </w:pPr>
    </w:p>
    <w:p w:rsidR="003F56B0" w:rsidRDefault="003F56B0" w:rsidP="000B75D5">
      <w:pPr>
        <w:pStyle w:val="Prrafodelista"/>
        <w:spacing w:line="360" w:lineRule="auto"/>
        <w:ind w:left="426"/>
        <w:jc w:val="both"/>
        <w:rPr>
          <w:rFonts w:ascii="Arial" w:hAnsi="Arial" w:cs="Arial"/>
        </w:rPr>
      </w:pPr>
    </w:p>
    <w:p w:rsidR="000B75D5" w:rsidRPr="000B75D5" w:rsidRDefault="000B75D5" w:rsidP="000B75D5">
      <w:pPr>
        <w:pStyle w:val="Prrafodelista"/>
        <w:spacing w:line="360" w:lineRule="auto"/>
        <w:ind w:left="426"/>
        <w:jc w:val="both"/>
        <w:rPr>
          <w:rFonts w:ascii="Arial" w:hAnsi="Arial" w:cs="Arial"/>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lastRenderedPageBreak/>
        <w:t>Datos</w:t>
      </w:r>
    </w:p>
    <w:p w:rsidR="00125FEA" w:rsidRPr="00C83106" w:rsidRDefault="00125FEA" w:rsidP="00125FEA">
      <w:pPr>
        <w:pStyle w:val="Prrafodelista"/>
        <w:shd w:val="clear" w:color="auto" w:fill="FFFFFF"/>
        <w:spacing w:before="100" w:beforeAutospacing="1" w:after="100" w:afterAutospacing="1" w:line="360" w:lineRule="auto"/>
        <w:ind w:left="0"/>
        <w:jc w:val="both"/>
        <w:rPr>
          <w:rFonts w:ascii="Arial" w:hAnsi="Arial" w:cs="Arial"/>
        </w:rPr>
      </w:pPr>
      <w:r w:rsidRPr="00C83106">
        <w:rPr>
          <w:rFonts w:ascii="Arial" w:hAnsi="Arial" w:cs="Arial"/>
        </w:rPr>
        <w:t>Los datos de base con los que cuentan habitualmente los directivos responsables de la consecución de los objetivos tácticos, están dispersos en los sistemas operacionales de la compañía y en algunos casos solamente disponibles en fuentes externas. Estos datos, homogeneización y consolidados se convertirían en una herramienta eficaz para controlar la evolución del negocio.</w:t>
      </w:r>
    </w:p>
    <w:p w:rsidR="00125FEA" w:rsidRDefault="00125FEA" w:rsidP="00125FEA">
      <w:pPr>
        <w:pStyle w:val="Prrafodelista"/>
        <w:shd w:val="clear" w:color="auto" w:fill="FFFFFF"/>
        <w:spacing w:before="100" w:beforeAutospacing="1" w:after="100" w:afterAutospacing="1" w:line="360" w:lineRule="auto"/>
        <w:ind w:left="0"/>
        <w:jc w:val="both"/>
        <w:rPr>
          <w:rFonts w:ascii="Arial" w:hAnsi="Arial" w:cs="Arial"/>
          <w:b/>
          <w:szCs w:val="20"/>
        </w:rPr>
      </w:pPr>
    </w:p>
    <w:p w:rsidR="00A67014" w:rsidRPr="00C83106" w:rsidRDefault="00A67014" w:rsidP="00125FEA">
      <w:pPr>
        <w:pStyle w:val="Prrafodelista"/>
        <w:shd w:val="clear" w:color="auto" w:fill="FFFFFF"/>
        <w:spacing w:before="100" w:beforeAutospacing="1" w:after="100" w:afterAutospacing="1" w:line="360" w:lineRule="auto"/>
        <w:ind w:left="0"/>
        <w:jc w:val="both"/>
        <w:rPr>
          <w:rFonts w:ascii="Arial" w:hAnsi="Arial" w:cs="Arial"/>
          <w:b/>
          <w:szCs w:val="20"/>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t>Las Organizaciones y sus Requerimientos de Sistemas de Información</w:t>
      </w:r>
    </w:p>
    <w:p w:rsidR="00125FEA" w:rsidRPr="00C83106" w:rsidRDefault="00125FEA" w:rsidP="00125FEA">
      <w:pPr>
        <w:pStyle w:val="Prrafodelista"/>
        <w:shd w:val="clear" w:color="auto" w:fill="FFFFFF"/>
        <w:spacing w:before="100" w:beforeAutospacing="1" w:after="0" w:line="360" w:lineRule="auto"/>
        <w:ind w:left="0"/>
        <w:jc w:val="both"/>
        <w:rPr>
          <w:rFonts w:ascii="Arial" w:hAnsi="Arial" w:cs="Arial"/>
        </w:rPr>
      </w:pPr>
      <w:r w:rsidRPr="00C83106">
        <w:rPr>
          <w:rFonts w:ascii="Arial" w:hAnsi="Arial" w:cs="Arial"/>
        </w:rPr>
        <w:t>La necesidad de automatización lleva a las empresas a poseer gran infraestructura tecnológica para soportar sus SI.</w:t>
      </w:r>
    </w:p>
    <w:p w:rsidR="00125FEA" w:rsidRPr="00C83106" w:rsidRDefault="00125FEA" w:rsidP="00125FEA">
      <w:pPr>
        <w:spacing w:before="240" w:line="360" w:lineRule="auto"/>
        <w:jc w:val="both"/>
        <w:rPr>
          <w:rFonts w:ascii="Arial" w:hAnsi="Arial" w:cs="Arial"/>
        </w:rPr>
      </w:pPr>
      <w:r w:rsidRPr="00C83106">
        <w:rPr>
          <w:rFonts w:ascii="Arial" w:hAnsi="Arial" w:cs="Arial"/>
        </w:rPr>
        <w:t>El crecimiento tecnológico tienes diferentes orígenes que van desde la implementación, crecimiento, ampliación, integración, etc.</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Procesamiento de Datos (SPD)</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Administración de Recursos Empresariales (ERP)</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Información Ejecutiva (EIS)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Gestión de Relación con Clientes (CRM</w:t>
      </w:r>
      <w:r w:rsidR="00C846FD">
        <w:rPr>
          <w:rFonts w:ascii="Arial" w:hAnsi="Arial" w:cs="Arial"/>
        </w:rPr>
        <w:fldChar w:fldCharType="begin"/>
      </w:r>
      <w:r w:rsidR="00C846FD">
        <w:instrText xml:space="preserve"> XE "</w:instrText>
      </w:r>
      <w:r w:rsidR="00C846FD" w:rsidRPr="0062771F">
        <w:rPr>
          <w:rFonts w:ascii="Arial" w:hAnsi="Arial" w:cs="Arial"/>
        </w:rPr>
        <w:instrText>CRM:</w:instrText>
      </w:r>
      <w:r w:rsidR="00C846FD" w:rsidRPr="0062771F">
        <w:instrText>es un software / programa / herramienta / aplicación en el que cualquier conversación que un compañero de tu empresa tenga con un cliente (o potencial cliente) se guarda en una zona común y accesible para todo el mundo en tu empresa.</w:instrText>
      </w:r>
      <w:r w:rsidR="00C846FD">
        <w:instrText xml:space="preserve">" </w:instrText>
      </w:r>
      <w:r w:rsidR="00C846FD">
        <w:rPr>
          <w:rFonts w:ascii="Arial" w:hAnsi="Arial" w:cs="Arial"/>
        </w:rPr>
        <w:fldChar w:fldCharType="end"/>
      </w:r>
      <w:r w:rsidRPr="00C83106">
        <w:rPr>
          <w:rFonts w:ascii="Arial" w:hAnsi="Arial" w:cs="Arial"/>
        </w:rPr>
        <w:t>)</w:t>
      </w:r>
    </w:p>
    <w:p w:rsidR="007314C9" w:rsidRPr="00947EFA"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Gestión de Cadena de Distribución (SCM)</w:t>
      </w:r>
    </w:p>
    <w:p w:rsidR="007314C9" w:rsidRDefault="007314C9" w:rsidP="00F13537">
      <w:pPr>
        <w:pStyle w:val="Prrafodelista"/>
        <w:shd w:val="clear" w:color="auto" w:fill="FFFFFF"/>
        <w:spacing w:before="100" w:beforeAutospacing="1" w:after="0" w:line="480" w:lineRule="auto"/>
        <w:ind w:left="0"/>
        <w:jc w:val="both"/>
        <w:rPr>
          <w:rFonts w:ascii="Arial" w:hAnsi="Arial" w:cs="Arial"/>
          <w:b/>
          <w:szCs w:val="20"/>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t>El Valor de la Información</w:t>
      </w:r>
    </w:p>
    <w:p w:rsidR="00125FEA" w:rsidRPr="00C83106" w:rsidRDefault="00125FEA" w:rsidP="005F23EB">
      <w:pPr>
        <w:pStyle w:val="Prrafodelista"/>
        <w:spacing w:line="360" w:lineRule="auto"/>
        <w:ind w:left="0"/>
        <w:jc w:val="both"/>
        <w:rPr>
          <w:rFonts w:ascii="Arial" w:hAnsi="Arial" w:cs="Arial"/>
        </w:rPr>
      </w:pPr>
      <w:r w:rsidRPr="00C83106">
        <w:rPr>
          <w:rFonts w:ascii="Arial" w:hAnsi="Arial" w:cs="Arial"/>
        </w:rPr>
        <w:t>“La información adecuada en el lugar y momento adecuado incrementa efectividad de cualquier empresa”.</w:t>
      </w:r>
    </w:p>
    <w:p w:rsidR="00125FEA" w:rsidRPr="00C83106" w:rsidRDefault="00125FEA" w:rsidP="005F23EB">
      <w:pPr>
        <w:pStyle w:val="Prrafodelista"/>
        <w:spacing w:line="360" w:lineRule="auto"/>
        <w:ind w:left="0"/>
        <w:jc w:val="both"/>
        <w:rPr>
          <w:rFonts w:ascii="Arial" w:hAnsi="Arial" w:cs="Arial"/>
        </w:rPr>
      </w:pPr>
      <w:r w:rsidRPr="00C83106">
        <w:rPr>
          <w:rFonts w:ascii="Arial" w:hAnsi="Arial" w:cs="Arial"/>
        </w:rPr>
        <w:t>La información es uno de los activos más valiosos e importantes de las empresas. La información tiene su origen en los datos. La conversión de datos en información se realiza mediante el conocimiento.</w:t>
      </w:r>
    </w:p>
    <w:p w:rsidR="00125FEA" w:rsidRPr="00C83106" w:rsidRDefault="00125FEA" w:rsidP="005F23EB">
      <w:pPr>
        <w:pStyle w:val="Prrafodelista"/>
        <w:spacing w:line="360" w:lineRule="auto"/>
        <w:ind w:left="0"/>
        <w:jc w:val="both"/>
        <w:rPr>
          <w:rFonts w:ascii="Arial" w:hAnsi="Arial" w:cs="Arial"/>
        </w:rPr>
      </w:pPr>
      <w:r w:rsidRPr="00C83106">
        <w:rPr>
          <w:rFonts w:ascii="Arial" w:hAnsi="Arial" w:cs="Arial"/>
        </w:rPr>
        <w:t>El conocimiento es un proceso o serie de tareas lógicas relacionadas entre sí con la finalidad de obtener un resultado útil. Este resultado es la información. La información entre otras muchas características debe ser útil y valiosa.</w:t>
      </w:r>
    </w:p>
    <w:p w:rsidR="00125FEA" w:rsidRPr="00C83106" w:rsidRDefault="00125FEA" w:rsidP="00125FEA">
      <w:pPr>
        <w:pStyle w:val="Prrafodelista"/>
        <w:spacing w:line="360" w:lineRule="auto"/>
        <w:ind w:left="2127"/>
        <w:jc w:val="both"/>
        <w:rPr>
          <w:rFonts w:ascii="Arial" w:hAnsi="Arial" w:cs="Arial"/>
          <w:b/>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rPr>
      </w:pPr>
      <w:r w:rsidRPr="00C83106">
        <w:rPr>
          <w:rFonts w:ascii="Arial" w:hAnsi="Arial" w:cs="Arial"/>
          <w:b/>
          <w:szCs w:val="20"/>
        </w:rPr>
        <w:t>Cualidades de la Información</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Precisa: No es lo mismo el cálculo de notas de un alumno que las transacciones bancarias a nivel de empresas multinacionales.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lastRenderedPageBreak/>
        <w:t>Oportuna: La información resulta oportuna si está disponible en el momento requerido.</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Significativa: Ha de ser comprensible e importante. El volumen mostrado debe ser justo.</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Coherente: Los resultados obtenidos deben parecerse a lo esperado y la relación entre ellos debe ser lógica.</w:t>
      </w:r>
    </w:p>
    <w:p w:rsidR="00A43C2D"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Segura: Deber estar protegida contra daños físicos, errores lógicos o de accesos no autorizados.</w:t>
      </w:r>
    </w:p>
    <w:p w:rsidR="000B75D5" w:rsidRDefault="000B75D5"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C83106" w:rsidRDefault="00BB7DDB" w:rsidP="00BB7DDB">
      <w:pPr>
        <w:pStyle w:val="Ttulo1"/>
        <w:jc w:val="center"/>
        <w:rPr>
          <w:rFonts w:ascii="Arial" w:hAnsi="Arial" w:cs="Arial"/>
          <w:color w:val="auto"/>
        </w:rPr>
      </w:pPr>
      <w:bookmarkStart w:id="81" w:name="_Toc513162176"/>
      <w:r>
        <w:rPr>
          <w:rFonts w:ascii="Arial" w:hAnsi="Arial" w:cs="Arial"/>
          <w:color w:val="auto"/>
        </w:rPr>
        <w:t>CAPÍ</w:t>
      </w:r>
      <w:r w:rsidRPr="00C83106">
        <w:rPr>
          <w:rFonts w:ascii="Arial" w:hAnsi="Arial" w:cs="Arial"/>
          <w:color w:val="auto"/>
        </w:rPr>
        <w:t xml:space="preserve">TULO </w:t>
      </w:r>
      <w:r>
        <w:rPr>
          <w:rFonts w:ascii="Arial" w:hAnsi="Arial" w:cs="Arial"/>
          <w:color w:val="auto"/>
        </w:rPr>
        <w:t>I</w:t>
      </w:r>
      <w:r w:rsidRPr="00C83106">
        <w:rPr>
          <w:rFonts w:ascii="Arial" w:hAnsi="Arial" w:cs="Arial"/>
          <w:color w:val="auto"/>
        </w:rPr>
        <w:t>II:</w:t>
      </w:r>
      <w:bookmarkEnd w:id="81"/>
    </w:p>
    <w:p w:rsidR="00BB7DDB" w:rsidRPr="00C83106" w:rsidRDefault="00BB7DDB" w:rsidP="00BB7DDB">
      <w:pPr>
        <w:pStyle w:val="Ttulo1"/>
        <w:jc w:val="center"/>
        <w:rPr>
          <w:rFonts w:ascii="Arial" w:hAnsi="Arial" w:cs="Arial"/>
          <w:color w:val="auto"/>
        </w:rPr>
      </w:pPr>
      <w:bookmarkStart w:id="82" w:name="_Toc513162177"/>
      <w:r>
        <w:rPr>
          <w:rFonts w:ascii="Arial" w:hAnsi="Arial" w:cs="Arial"/>
          <w:color w:val="auto"/>
        </w:rPr>
        <w:t>ESTADO DEL ARTE</w:t>
      </w:r>
      <w:bookmarkEnd w:id="82"/>
    </w:p>
    <w:p w:rsidR="00BB7DDB" w:rsidRDefault="00BB7DDB"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A67014" w:rsidRDefault="00BB7DDB" w:rsidP="000B75D5">
      <w:pPr>
        <w:pStyle w:val="Prrafodelista"/>
        <w:spacing w:line="360" w:lineRule="auto"/>
        <w:ind w:left="426"/>
        <w:jc w:val="both"/>
        <w:rPr>
          <w:rFonts w:ascii="Arial" w:hAnsi="Arial" w:cs="Arial"/>
        </w:rPr>
      </w:pPr>
    </w:p>
    <w:p w:rsidR="00BB7DDB" w:rsidRDefault="00BB7DDB" w:rsidP="00CD0981">
      <w:pPr>
        <w:pStyle w:val="Prrafodelista"/>
        <w:spacing w:line="360" w:lineRule="auto"/>
        <w:ind w:left="0"/>
        <w:jc w:val="both"/>
        <w:rPr>
          <w:rFonts w:ascii="Arial" w:hAnsi="Arial" w:cs="Arial"/>
        </w:rPr>
      </w:pPr>
    </w:p>
    <w:p w:rsidR="00CD0981" w:rsidRDefault="00CD0981" w:rsidP="00CD0981">
      <w:pPr>
        <w:pStyle w:val="Prrafodelista"/>
        <w:spacing w:line="360" w:lineRule="auto"/>
        <w:ind w:left="0"/>
        <w:jc w:val="both"/>
        <w:rPr>
          <w:rFonts w:ascii="Arial" w:hAnsi="Arial" w:cs="Arial"/>
        </w:rPr>
      </w:pPr>
      <w:r w:rsidRPr="00CD0981">
        <w:rPr>
          <w:rFonts w:ascii="Arial" w:hAnsi="Arial" w:cs="Arial"/>
        </w:rPr>
        <w:lastRenderedPageBreak/>
        <w:t>Instituciones y empresas de manera rutinaria, acumulan información que los sistemas de manejo de datos generan, relacionados a los procesos de decisión propios de cada organización. Esta información es la base de decisiones futuras, puesto que decisiones estratégicas requieren de datos histó</w:t>
      </w:r>
      <w:r w:rsidR="00947EFA">
        <w:rPr>
          <w:rFonts w:ascii="Arial" w:hAnsi="Arial" w:cs="Arial"/>
        </w:rPr>
        <w:t xml:space="preserve">ricos que presenten los </w:t>
      </w:r>
      <w:r w:rsidRPr="00CD0981">
        <w:rPr>
          <w:rFonts w:ascii="Arial" w:hAnsi="Arial" w:cs="Arial"/>
        </w:rPr>
        <w:t xml:space="preserve">resultados de decisiones similares; de ahí la importancia de contar con sistemas automatizados de manejo de la información que permita un acceso rápido a estas fuentes históricas, sin interferencias con los sistemas administrativos presentes en la organización [GUT 2001]. </w:t>
      </w:r>
    </w:p>
    <w:p w:rsidR="00CD0981" w:rsidRDefault="00CD0981" w:rsidP="00CD0981">
      <w:pPr>
        <w:pStyle w:val="Prrafodelista"/>
        <w:spacing w:line="360" w:lineRule="auto"/>
        <w:ind w:left="0"/>
        <w:jc w:val="both"/>
        <w:rPr>
          <w:rFonts w:ascii="Arial" w:hAnsi="Arial" w:cs="Arial"/>
        </w:rPr>
      </w:pPr>
      <w:r w:rsidRPr="00CD0981">
        <w:rPr>
          <w:rFonts w:ascii="Arial" w:hAnsi="Arial" w:cs="Arial"/>
        </w:rPr>
        <w:t xml:space="preserve">Un Sistema de Soporte de Decisiones es un sistema computarizado diseñado para apoyar la toma de decisiones de la gerencia. El sistema de soporte de decisiones tiene 5 componentes principales: la base de datos; el modelo de la base de datos; el hardware y el software de la computadora; el administrador (usuario) y la red de comunicación. En conjunto, provee un modo interactivo que permite el diálogo en línea entre el usuario del sistema, el directorio del hospital para el presente proyecto, y la computadora. </w:t>
      </w:r>
    </w:p>
    <w:p w:rsidR="006E3D6C" w:rsidRPr="00CD0981" w:rsidRDefault="00CD0981" w:rsidP="00CD0981">
      <w:pPr>
        <w:pStyle w:val="Prrafodelista"/>
        <w:spacing w:line="360" w:lineRule="auto"/>
        <w:ind w:left="0"/>
        <w:jc w:val="both"/>
        <w:rPr>
          <w:rFonts w:ascii="Arial" w:hAnsi="Arial" w:cs="Arial"/>
        </w:rPr>
      </w:pPr>
      <w:r w:rsidRPr="00CD0981">
        <w:rPr>
          <w:rFonts w:ascii="Arial" w:hAnsi="Arial" w:cs="Arial"/>
        </w:rPr>
        <w:t>El sistema de soporte de decisiones permite mostrar los resultados de manera gráfica, a través de herramientas computacionales que se detallarán adelante.</w:t>
      </w:r>
    </w:p>
    <w:p w:rsidR="006E3D6C" w:rsidRPr="00CD0981" w:rsidRDefault="006E3D6C" w:rsidP="00CD0981">
      <w:pPr>
        <w:pStyle w:val="Prrafodelista"/>
        <w:spacing w:line="360" w:lineRule="auto"/>
        <w:ind w:left="0"/>
        <w:jc w:val="both"/>
        <w:rPr>
          <w:rFonts w:ascii="Arial" w:hAnsi="Arial" w:cs="Arial"/>
        </w:rPr>
      </w:pPr>
      <w:r w:rsidRPr="00CD0981">
        <w:rPr>
          <w:rFonts w:ascii="Arial" w:hAnsi="Arial" w:cs="Arial"/>
        </w:rPr>
        <w:t>La mayoría de estudios realizados concluye que la mejor herramienta de manejo de información para facilitar su comprensión y tomar decisiones en base a dicha información es la utilización de la Inteligencia de Negocios, ahora es tiempo de decidir cuál de las 3 alternativas más usadas es la que mejor se adecua</w:t>
      </w:r>
      <w:r w:rsidR="00370E86">
        <w:rPr>
          <w:rFonts w:ascii="Arial" w:hAnsi="Arial" w:cs="Arial"/>
        </w:rPr>
        <w:t xml:space="preserve"> a</w:t>
      </w:r>
      <w:r w:rsidRPr="00CD0981">
        <w:rPr>
          <w:rFonts w:ascii="Arial" w:hAnsi="Arial" w:cs="Arial"/>
        </w:rPr>
        <w:t>l entorno actual:</w:t>
      </w:r>
    </w:p>
    <w:p w:rsidR="00621139" w:rsidRDefault="00621139" w:rsidP="00CD0981">
      <w:pPr>
        <w:pStyle w:val="Prrafodelista"/>
        <w:spacing w:line="360" w:lineRule="auto"/>
        <w:ind w:left="0"/>
        <w:jc w:val="both"/>
        <w:rPr>
          <w:rFonts w:ascii="Arial" w:hAnsi="Arial" w:cs="Arial"/>
        </w:rPr>
      </w:pPr>
    </w:p>
    <w:p w:rsidR="00370E86" w:rsidRPr="00CD0981" w:rsidRDefault="00370E86" w:rsidP="00CD0981">
      <w:pPr>
        <w:pStyle w:val="Prrafodelista"/>
        <w:spacing w:line="360" w:lineRule="auto"/>
        <w:ind w:left="0"/>
        <w:jc w:val="both"/>
        <w:rPr>
          <w:rFonts w:ascii="Arial" w:hAnsi="Arial" w:cs="Arial"/>
        </w:rPr>
      </w:pPr>
    </w:p>
    <w:p w:rsidR="009C0AA8" w:rsidRDefault="009C0AA8" w:rsidP="00C546A0">
      <w:pPr>
        <w:pStyle w:val="Ttulo2"/>
        <w:numPr>
          <w:ilvl w:val="1"/>
          <w:numId w:val="10"/>
        </w:numPr>
      </w:pPr>
      <w:bookmarkStart w:id="83" w:name="_Toc513162178"/>
      <w:r w:rsidRPr="00C846FD">
        <w:t>Metodología para el desarrollo del Business Intelligence</w:t>
      </w:r>
      <w:bookmarkEnd w:id="83"/>
    </w:p>
    <w:p w:rsidR="00C846FD" w:rsidRPr="00C846FD" w:rsidRDefault="00C846FD" w:rsidP="00C846FD"/>
    <w:p w:rsidR="00C75C98" w:rsidRDefault="00C75C98" w:rsidP="00C846FD">
      <w:pPr>
        <w:pStyle w:val="Ttulo3"/>
        <w:numPr>
          <w:ilvl w:val="2"/>
          <w:numId w:val="10"/>
        </w:numPr>
        <w:ind w:hanging="11"/>
      </w:pPr>
      <w:bookmarkStart w:id="84" w:name="_Toc513162179"/>
      <w:r w:rsidRPr="00C83106">
        <w:t>Metodología de Bill Inmon</w:t>
      </w:r>
      <w:bookmarkEnd w:id="84"/>
    </w:p>
    <w:p w:rsidR="00C846FD" w:rsidRPr="00C846FD" w:rsidRDefault="00C846FD" w:rsidP="00C846FD"/>
    <w:p w:rsidR="00A43C2D" w:rsidRPr="00C83106" w:rsidRDefault="00A43C2D" w:rsidP="00A43C2D">
      <w:pPr>
        <w:pStyle w:val="Prrafodelista"/>
        <w:spacing w:line="360" w:lineRule="auto"/>
        <w:ind w:left="0"/>
        <w:contextualSpacing w:val="0"/>
        <w:rPr>
          <w:rFonts w:ascii="Arial" w:hAnsi="Arial" w:cs="Arial"/>
        </w:rPr>
      </w:pPr>
      <w:r w:rsidRPr="00C83106">
        <w:rPr>
          <w:rFonts w:ascii="Arial" w:hAnsi="Arial" w:cs="Arial"/>
        </w:rPr>
        <w:t>Esta metodología la definió su autor en el año 1992 en el libro “Building the Data Warehouse”. En el proponía los mecanismos necesarios para llevar a cabo la correcta realización de un Data Warehouse.</w:t>
      </w:r>
    </w:p>
    <w:p w:rsidR="002A7A90" w:rsidRPr="00C83106" w:rsidRDefault="00A43C2D" w:rsidP="003F56B0">
      <w:pPr>
        <w:pStyle w:val="Prrafodelista"/>
        <w:spacing w:line="360" w:lineRule="auto"/>
        <w:ind w:left="0"/>
        <w:contextualSpacing w:val="0"/>
        <w:rPr>
          <w:rFonts w:ascii="Arial" w:hAnsi="Arial" w:cs="Arial"/>
        </w:rPr>
      </w:pPr>
      <w:r w:rsidRPr="00C83106">
        <w:rPr>
          <w:rFonts w:ascii="Arial" w:hAnsi="Arial" w:cs="Arial"/>
        </w:rPr>
        <w:t>Define una metodología descendente Top-Down (hacia abajo) donde los DataMarts se crearan después de haber terminado el Data Warehous</w:t>
      </w:r>
      <w:r w:rsidR="003F56B0">
        <w:rPr>
          <w:rFonts w:ascii="Arial" w:hAnsi="Arial" w:cs="Arial"/>
        </w:rPr>
        <w:t>e  completo de la organización.</w:t>
      </w:r>
    </w:p>
    <w:p w:rsidR="003F56B0" w:rsidRDefault="00A43C2D" w:rsidP="00A43C2D">
      <w:pPr>
        <w:pStyle w:val="Prrafodelista"/>
        <w:spacing w:line="360" w:lineRule="auto"/>
        <w:ind w:left="0"/>
        <w:jc w:val="both"/>
        <w:rPr>
          <w:rFonts w:ascii="Arial" w:hAnsi="Arial" w:cs="Arial"/>
        </w:rPr>
      </w:pPr>
      <w:r w:rsidRPr="00C83106">
        <w:rPr>
          <w:rFonts w:ascii="Arial" w:hAnsi="Arial" w:cs="Arial"/>
        </w:rPr>
        <w:t xml:space="preserve">Para Bill Inmon, el diseño de un Data Warehouse comienza con la introducción de datos, debido a las grandes cargas de datos que deben hacerse, dependiendo de ello </w:t>
      </w:r>
      <w:r w:rsidRPr="00C83106">
        <w:rPr>
          <w:rFonts w:ascii="Arial" w:hAnsi="Arial" w:cs="Arial"/>
        </w:rPr>
        <w:lastRenderedPageBreak/>
        <w:t>la eficiencia de los sistemas para acceder a los datos. A Inmon se le asocia frecuentemente con los Data Wareho</w:t>
      </w:r>
      <w:r w:rsidR="00E65D90" w:rsidRPr="00C83106">
        <w:rPr>
          <w:rFonts w:ascii="Arial" w:hAnsi="Arial" w:cs="Arial"/>
        </w:rPr>
        <w:t>use a nivel empresarial, que invol</w:t>
      </w:r>
      <w:r w:rsidRPr="00C83106">
        <w:rPr>
          <w:rFonts w:ascii="Arial" w:hAnsi="Arial" w:cs="Arial"/>
        </w:rPr>
        <w:t>u</w:t>
      </w:r>
      <w:r w:rsidR="00E65D90" w:rsidRPr="00C83106">
        <w:rPr>
          <w:rFonts w:ascii="Arial" w:hAnsi="Arial" w:cs="Arial"/>
        </w:rPr>
        <w:t>c</w:t>
      </w:r>
      <w:r w:rsidRPr="00C83106">
        <w:rPr>
          <w:rFonts w:ascii="Arial" w:hAnsi="Arial" w:cs="Arial"/>
        </w:rPr>
        <w:t>ran desde un inicio todo el ámbito corporativo, sin centrarse en un incremento especifico hasta después de haber terminado completamente el diseño del Data Warehouse. En su filosofía, un DataMart es solo una de las capas del Data Warehouse y los DataMart son dependientes del depósito central de los datos por lo tanto se construyen después de él. El enfoque de Inmon de desarrollar una estrategia de Data Warehouse e identificar las áreas principales desde el inicio del proyecto es necesario para asegurar una solución integral ya que esto ayuda a evitar la aparición de situaciones inesperadas que puedan poner en peligro el proyecto, lo que permite enfocar los esfuerzo del desarrollo actual para ser compatible con los subsiguientes. (Cabanillas, 2011)</w:t>
      </w:r>
      <w:r w:rsidR="003F56B0">
        <w:rPr>
          <w:rFonts w:ascii="Arial" w:hAnsi="Arial" w:cs="Arial"/>
        </w:rPr>
        <w:t>.</w:t>
      </w:r>
    </w:p>
    <w:p w:rsidR="00C546A0" w:rsidRPr="00C83106" w:rsidRDefault="00C546A0" w:rsidP="00A43C2D">
      <w:pPr>
        <w:pStyle w:val="Prrafodelista"/>
        <w:spacing w:line="360" w:lineRule="auto"/>
        <w:ind w:left="0"/>
        <w:jc w:val="both"/>
        <w:rPr>
          <w:rFonts w:ascii="Arial" w:hAnsi="Arial" w:cs="Arial"/>
        </w:rPr>
      </w:pPr>
    </w:p>
    <w:p w:rsidR="00C75C98" w:rsidRPr="00C83106" w:rsidRDefault="00C75C98" w:rsidP="00C546A0">
      <w:pPr>
        <w:pStyle w:val="Ttulo3"/>
        <w:numPr>
          <w:ilvl w:val="2"/>
          <w:numId w:val="10"/>
        </w:numPr>
        <w:ind w:firstLine="273"/>
      </w:pPr>
      <w:bookmarkStart w:id="85" w:name="_Toc513162180"/>
      <w:r w:rsidRPr="00C83106">
        <w:t>Metodología Rapid Warehousing</w:t>
      </w:r>
      <w:bookmarkEnd w:id="85"/>
    </w:p>
    <w:p w:rsidR="00A43C2D" w:rsidRPr="00C83106" w:rsidRDefault="00C22EBD" w:rsidP="00A43C2D">
      <w:pPr>
        <w:pStyle w:val="Predeterminado"/>
        <w:tabs>
          <w:tab w:val="left" w:pos="1985"/>
        </w:tabs>
        <w:rPr>
          <w:rFonts w:ascii="Arial" w:hAnsi="Arial" w:cs="Arial"/>
          <w:sz w:val="22"/>
        </w:rPr>
      </w:pPr>
      <w:r>
        <w:rPr>
          <w:noProof/>
          <w:lang w:eastAsia="es-ES"/>
        </w:rPr>
        <mc:AlternateContent>
          <mc:Choice Requires="wps">
            <w:drawing>
              <wp:anchor distT="0" distB="0" distL="114300" distR="114300" simplePos="0" relativeHeight="251583488" behindDoc="0" locked="0" layoutInCell="1" allowOverlap="1" wp14:anchorId="622A5751" wp14:editId="0D64BC29">
                <wp:simplePos x="0" y="0"/>
                <wp:positionH relativeFrom="column">
                  <wp:posOffset>1177290</wp:posOffset>
                </wp:positionH>
                <wp:positionV relativeFrom="paragraph">
                  <wp:posOffset>4003040</wp:posOffset>
                </wp:positionV>
                <wp:extent cx="3219450" cy="635"/>
                <wp:effectExtent l="0" t="0" r="0" b="0"/>
                <wp:wrapTopAndBottom/>
                <wp:docPr id="13" name="Cuadro de texto 13"/>
                <wp:cNvGraphicFramePr/>
                <a:graphic xmlns:a="http://schemas.openxmlformats.org/drawingml/2006/main">
                  <a:graphicData uri="http://schemas.microsoft.com/office/word/2010/wordprocessingShape">
                    <wps:wsp>
                      <wps:cNvSpPr txBox="1"/>
                      <wps:spPr>
                        <a:xfrm>
                          <a:off x="0" y="0"/>
                          <a:ext cx="3219450" cy="635"/>
                        </a:xfrm>
                        <a:prstGeom prst="rect">
                          <a:avLst/>
                        </a:prstGeom>
                        <a:solidFill>
                          <a:prstClr val="white"/>
                        </a:solidFill>
                        <a:ln>
                          <a:noFill/>
                        </a:ln>
                        <a:effectLst/>
                      </wps:spPr>
                      <wps:txbx>
                        <w:txbxContent>
                          <w:p w:rsidR="00B66D57" w:rsidRPr="006F725C" w:rsidRDefault="00B66D57" w:rsidP="0074236D">
                            <w:pPr>
                              <w:pStyle w:val="Epgrafe"/>
                              <w:jc w:val="center"/>
                              <w:rPr>
                                <w:rFonts w:ascii="Arial" w:eastAsia="Times New Roman" w:hAnsi="Arial" w:cs="Arial"/>
                                <w:noProof/>
                                <w:color w:val="00000A"/>
                                <w:kern w:val="1"/>
                                <w:szCs w:val="24"/>
                              </w:rPr>
                            </w:pPr>
                            <w:bookmarkStart w:id="86" w:name="_Toc512597190"/>
                            <w:r>
                              <w:t xml:space="preserve">Ilustración </w:t>
                            </w:r>
                            <w:r>
                              <w:fldChar w:fldCharType="begin"/>
                            </w:r>
                            <w:r>
                              <w:instrText xml:space="preserve"> SEQ Ilustración \* ARABIC </w:instrText>
                            </w:r>
                            <w:r>
                              <w:fldChar w:fldCharType="separate"/>
                            </w:r>
                            <w:r>
                              <w:rPr>
                                <w:noProof/>
                              </w:rPr>
                              <w:t>3</w:t>
                            </w:r>
                            <w:r>
                              <w:fldChar w:fldCharType="end"/>
                            </w:r>
                            <w:r w:rsidRPr="001A7285">
                              <w:t>Metodología Rapid Warehousing</w:t>
                            </w:r>
                            <w:bookmarkEnd w:id="8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13" o:spid="_x0000_s1040" type="#_x0000_t202" style="position:absolute;left:0;text-align:left;margin-left:92.7pt;margin-top:315.2pt;width:253.5pt;height:.0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" stroked="f">
                <v:textbox style="mso-fit-shape-to-text:t" inset="0,0,0,0">
                  <w:txbxContent>
                    <w:p w:rsidR="00B66D57" w:rsidRPr="006F725C" w:rsidRDefault="00B66D57" w:rsidP="0074236D">
                      <w:pPr>
                        <w:pStyle w:val="Epgrafe"/>
                        <w:jc w:val="center"/>
                        <w:rPr>
                          <w:rFonts w:ascii="Arial" w:eastAsia="Times New Roman" w:hAnsi="Arial" w:cs="Arial"/>
                          <w:noProof/>
                          <w:color w:val="00000A"/>
                          <w:kern w:val="1"/>
                          <w:szCs w:val="24"/>
                        </w:rPr>
                      </w:pPr>
                      <w:bookmarkStart w:id="87" w:name="_Toc512597190"/>
                      <w:r>
                        <w:t xml:space="preserve">Ilustración </w:t>
                      </w:r>
                      <w:r>
                        <w:fldChar w:fldCharType="begin"/>
                      </w:r>
                      <w:r>
                        <w:instrText xml:space="preserve"> SEQ Ilustración \* ARABIC </w:instrText>
                      </w:r>
                      <w:r>
                        <w:fldChar w:fldCharType="separate"/>
                      </w:r>
                      <w:r>
                        <w:rPr>
                          <w:noProof/>
                        </w:rPr>
                        <w:t>3</w:t>
                      </w:r>
                      <w:r>
                        <w:fldChar w:fldCharType="end"/>
                      </w:r>
                      <w:r w:rsidRPr="001A7285">
                        <w:t>Metodología Rapid Warehousing</w:t>
                      </w:r>
                      <w:bookmarkEnd w:id="87"/>
                    </w:p>
                  </w:txbxContent>
                </v:textbox>
                <w10:wrap type="topAndBottom"/>
              </v:shape>
            </w:pict>
          </mc:Fallback>
        </mc:AlternateContent>
      </w:r>
      <w:r>
        <w:rPr>
          <w:rFonts w:ascii="Arial" w:hAnsi="Arial" w:cs="Arial"/>
          <w:noProof/>
          <w:sz w:val="22"/>
          <w:lang w:eastAsia="es-ES"/>
        </w:rPr>
        <w:drawing>
          <wp:anchor distT="0" distB="0" distL="114300" distR="114300" simplePos="0" relativeHeight="251564032" behindDoc="0" locked="0" layoutInCell="1" allowOverlap="1" wp14:anchorId="6C931C6D" wp14:editId="62B66FE4">
            <wp:simplePos x="0" y="0"/>
            <wp:positionH relativeFrom="column">
              <wp:posOffset>1177290</wp:posOffset>
            </wp:positionH>
            <wp:positionV relativeFrom="paragraph">
              <wp:posOffset>1250315</wp:posOffset>
            </wp:positionV>
            <wp:extent cx="3219450" cy="26955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19450" cy="2695575"/>
                    </a:xfrm>
                    <a:prstGeom prst="rect">
                      <a:avLst/>
                    </a:prstGeom>
                  </pic:spPr>
                </pic:pic>
              </a:graphicData>
            </a:graphic>
          </wp:anchor>
        </w:drawing>
      </w:r>
      <w:r w:rsidR="00A43C2D" w:rsidRPr="00C83106">
        <w:rPr>
          <w:rFonts w:ascii="Arial" w:hAnsi="Arial" w:cs="Arial"/>
          <w:sz w:val="22"/>
        </w:rPr>
        <w:t>Entre las metodologías que se emplean actualmente está la técnica "Rapid Warehousing Methodology (RWM)" propuesta por el Instituto SAS (EEUU) [4], en el año 1998. Dicha metodología es iterativa y está basada en el desarrollo incremental del proyecto de DWH dividido en cinco fases:</w:t>
      </w:r>
    </w:p>
    <w:p w:rsidR="002B53BA" w:rsidRDefault="002B53BA" w:rsidP="00947EFA">
      <w:pPr>
        <w:pStyle w:val="Predeterminado"/>
        <w:tabs>
          <w:tab w:val="left" w:pos="1985"/>
        </w:tabs>
        <w:rPr>
          <w:rFonts w:ascii="Arial" w:hAnsi="Arial" w:cs="Arial"/>
          <w:sz w:val="22"/>
        </w:rPr>
      </w:pPr>
    </w:p>
    <w:p w:rsidR="00C546A0" w:rsidRDefault="00C546A0" w:rsidP="00947EFA">
      <w:pPr>
        <w:pStyle w:val="Predeterminado"/>
        <w:tabs>
          <w:tab w:val="left" w:pos="1985"/>
        </w:tabs>
        <w:rPr>
          <w:rFonts w:ascii="Arial" w:hAnsi="Arial" w:cs="Arial"/>
          <w:sz w:val="22"/>
        </w:rPr>
      </w:pPr>
    </w:p>
    <w:p w:rsidR="00C546A0" w:rsidRPr="00947EFA" w:rsidRDefault="00C546A0" w:rsidP="00947EFA">
      <w:pPr>
        <w:pStyle w:val="Predeterminado"/>
        <w:tabs>
          <w:tab w:val="left" w:pos="1985"/>
        </w:tabs>
        <w:rPr>
          <w:rFonts w:ascii="Arial" w:hAnsi="Arial" w:cs="Arial"/>
          <w:sz w:val="22"/>
        </w:rPr>
      </w:pPr>
    </w:p>
    <w:p w:rsidR="00A43C2D" w:rsidRPr="00C83106" w:rsidRDefault="00A43C2D" w:rsidP="00565555">
      <w:pPr>
        <w:spacing w:after="0" w:line="480" w:lineRule="auto"/>
        <w:rPr>
          <w:rFonts w:ascii="Arial" w:hAnsi="Arial" w:cs="Arial"/>
          <w:b/>
        </w:rPr>
      </w:pPr>
      <w:r w:rsidRPr="00C83106">
        <w:rPr>
          <w:rFonts w:ascii="Arial" w:hAnsi="Arial" w:cs="Arial"/>
          <w:b/>
        </w:rPr>
        <w:lastRenderedPageBreak/>
        <w:t>Definición de los objetivos</w:t>
      </w:r>
    </w:p>
    <w:p w:rsidR="00A43C2D" w:rsidRPr="00C83106" w:rsidRDefault="00A43C2D" w:rsidP="00A43C2D">
      <w:pPr>
        <w:spacing w:line="360" w:lineRule="auto"/>
        <w:jc w:val="both"/>
        <w:rPr>
          <w:rFonts w:ascii="Arial" w:hAnsi="Arial" w:cs="Arial"/>
        </w:rPr>
      </w:pPr>
      <w:r w:rsidRPr="00C83106">
        <w:rPr>
          <w:rFonts w:ascii="Arial" w:hAnsi="Arial" w:cs="Arial"/>
        </w:rPr>
        <w:t>En esta fase se definirá el equipo de proyecto que debe estar compuesto por representantes del departamento informático y de los departamentos usuarios del DWH, además de la figura de jefe de proyecto.</w:t>
      </w:r>
    </w:p>
    <w:p w:rsidR="00A43C2D" w:rsidRPr="00C83106" w:rsidRDefault="00A43C2D" w:rsidP="00A43C2D">
      <w:pPr>
        <w:spacing w:line="360" w:lineRule="auto"/>
        <w:jc w:val="both"/>
        <w:rPr>
          <w:rFonts w:ascii="Arial" w:hAnsi="Arial" w:cs="Arial"/>
        </w:rPr>
      </w:pPr>
      <w:r w:rsidRPr="00C83106">
        <w:rPr>
          <w:rFonts w:ascii="Arial" w:hAnsi="Arial" w:cs="Arial"/>
        </w:rPr>
        <w:t>Se definirá el alcance del sistema y cuáles son las funciones que el DWH realizará como suministrador de información de negocio estratégica para la empresa. Se definirán así mismo, los parámetros que permitan evaluar el éxito del proyecto.</w:t>
      </w:r>
    </w:p>
    <w:p w:rsidR="000827A8" w:rsidRPr="00C83106" w:rsidRDefault="000827A8" w:rsidP="00565555">
      <w:pPr>
        <w:spacing w:before="240" w:after="0" w:line="480" w:lineRule="auto"/>
        <w:rPr>
          <w:rFonts w:ascii="Arial" w:hAnsi="Arial" w:cs="Arial"/>
          <w:b/>
        </w:rPr>
      </w:pPr>
      <w:r w:rsidRPr="00C83106">
        <w:rPr>
          <w:rFonts w:ascii="Arial" w:hAnsi="Arial" w:cs="Arial"/>
          <w:b/>
        </w:rPr>
        <w:t>Definición de los requerimientos de información</w:t>
      </w:r>
    </w:p>
    <w:p w:rsidR="000827A8" w:rsidRPr="00C83106" w:rsidRDefault="000827A8" w:rsidP="000827A8">
      <w:pPr>
        <w:spacing w:line="360" w:lineRule="auto"/>
        <w:jc w:val="both"/>
        <w:rPr>
          <w:rFonts w:ascii="Arial" w:hAnsi="Arial" w:cs="Arial"/>
        </w:rPr>
      </w:pPr>
      <w:r w:rsidRPr="00C83106">
        <w:rPr>
          <w:rFonts w:ascii="Arial" w:hAnsi="Arial" w:cs="Arial"/>
        </w:rPr>
        <w:t>Durante esta fase se mantendrán sucesivas entrevistas entre los representantes del departamento usuario final y los representantes del departamento de informática. Se realizará el estudio de los sistemas de información existentes, que ayudarán a comprender las carencias actuales y futuras que deben ser resueltas en el diseño del DWH.</w:t>
      </w:r>
    </w:p>
    <w:p w:rsidR="000827A8" w:rsidRDefault="000827A8" w:rsidP="000827A8">
      <w:pPr>
        <w:spacing w:line="360" w:lineRule="auto"/>
        <w:jc w:val="both"/>
        <w:rPr>
          <w:rFonts w:ascii="Arial" w:hAnsi="Arial" w:cs="Arial"/>
        </w:rPr>
      </w:pPr>
      <w:r w:rsidRPr="00C83106">
        <w:rPr>
          <w:rFonts w:ascii="Arial" w:hAnsi="Arial" w:cs="Arial"/>
        </w:rPr>
        <w:t>Asimismo, en esta fase el equipo de proyecto debe ser capaz de validar el proceso de entrevistas y reforzar la orientación de negocio del proyecto. Al finalizar esta fase se obtendrá el documento de definición de requerimientos en el que se reflejarán no solo las necesidades de información de los usuarios, sino cual será la estrategia y arquitectura de implantación del DWH.</w:t>
      </w:r>
    </w:p>
    <w:p w:rsidR="00B72890" w:rsidRPr="00C83106" w:rsidRDefault="00B72890" w:rsidP="000827A8">
      <w:pPr>
        <w:spacing w:line="360" w:lineRule="auto"/>
        <w:jc w:val="both"/>
        <w:rPr>
          <w:rFonts w:ascii="Arial" w:hAnsi="Arial" w:cs="Arial"/>
        </w:rPr>
      </w:pPr>
    </w:p>
    <w:p w:rsidR="000827A8" w:rsidRPr="00C83106" w:rsidRDefault="000827A8" w:rsidP="00565555">
      <w:pPr>
        <w:spacing w:before="240" w:after="0" w:line="480" w:lineRule="auto"/>
        <w:rPr>
          <w:rFonts w:ascii="Arial" w:hAnsi="Arial" w:cs="Arial"/>
          <w:b/>
        </w:rPr>
      </w:pPr>
      <w:r w:rsidRPr="00C83106">
        <w:rPr>
          <w:rFonts w:ascii="Arial" w:hAnsi="Arial" w:cs="Arial"/>
          <w:b/>
        </w:rPr>
        <w:t>Diseño y modelización</w:t>
      </w:r>
    </w:p>
    <w:p w:rsidR="000827A8" w:rsidRPr="00C83106" w:rsidRDefault="000827A8" w:rsidP="000827A8">
      <w:pPr>
        <w:spacing w:line="360" w:lineRule="auto"/>
        <w:jc w:val="both"/>
        <w:rPr>
          <w:rFonts w:ascii="Arial" w:hAnsi="Arial" w:cs="Arial"/>
        </w:rPr>
      </w:pPr>
      <w:r w:rsidRPr="00C83106">
        <w:rPr>
          <w:rFonts w:ascii="Arial" w:hAnsi="Arial" w:cs="Arial"/>
        </w:rPr>
        <w:t xml:space="preserve"> Los requerimientos de información identificados durante la anterior fase proporcionarán las bases para realizar el diseño y la modelización del data warehouse.</w:t>
      </w:r>
    </w:p>
    <w:p w:rsidR="000827A8" w:rsidRDefault="000827A8" w:rsidP="000827A8">
      <w:pPr>
        <w:spacing w:line="360" w:lineRule="auto"/>
        <w:jc w:val="both"/>
        <w:rPr>
          <w:rFonts w:ascii="Arial" w:hAnsi="Arial" w:cs="Arial"/>
        </w:rPr>
      </w:pPr>
      <w:r w:rsidRPr="00C83106">
        <w:rPr>
          <w:rFonts w:ascii="Arial" w:hAnsi="Arial" w:cs="Arial"/>
        </w:rPr>
        <w:t xml:space="preserve"> En esta fase se identificarán las fuentes de los datos (sistema operacional, fuentes externas,..) y las transformaciones necesarias para, a partir de dichas fuentes, obtener el modelo lógico de datos del DWH. Este modelo estará formado por entidades y relaciones que permitirán resolver las necesidades de negocio de la organización.</w:t>
      </w:r>
    </w:p>
    <w:p w:rsidR="00B72890" w:rsidRPr="00C83106" w:rsidRDefault="00B72890" w:rsidP="000827A8">
      <w:pPr>
        <w:spacing w:line="360" w:lineRule="auto"/>
        <w:jc w:val="both"/>
        <w:rPr>
          <w:rFonts w:ascii="Arial" w:hAnsi="Arial" w:cs="Arial"/>
        </w:rPr>
      </w:pPr>
    </w:p>
    <w:p w:rsidR="000827A8" w:rsidRPr="00C83106" w:rsidRDefault="000827A8" w:rsidP="00565555">
      <w:pPr>
        <w:spacing w:before="240" w:after="0" w:line="480" w:lineRule="auto"/>
        <w:rPr>
          <w:rFonts w:ascii="Arial" w:hAnsi="Arial" w:cs="Arial"/>
          <w:b/>
        </w:rPr>
      </w:pPr>
      <w:r w:rsidRPr="00C83106">
        <w:rPr>
          <w:rFonts w:ascii="Arial" w:hAnsi="Arial" w:cs="Arial"/>
          <w:b/>
        </w:rPr>
        <w:t>Implementación</w:t>
      </w:r>
    </w:p>
    <w:p w:rsidR="000827A8" w:rsidRPr="00C83106" w:rsidRDefault="000827A8" w:rsidP="000827A8">
      <w:pPr>
        <w:spacing w:line="360" w:lineRule="auto"/>
        <w:rPr>
          <w:rFonts w:ascii="Arial" w:hAnsi="Arial" w:cs="Arial"/>
        </w:rPr>
      </w:pPr>
      <w:r w:rsidRPr="00C83106">
        <w:rPr>
          <w:rFonts w:ascii="Arial" w:hAnsi="Arial" w:cs="Arial"/>
        </w:rPr>
        <w:t xml:space="preserve">La implantación de un </w:t>
      </w:r>
      <w:r w:rsidR="00565555" w:rsidRPr="00C83106">
        <w:rPr>
          <w:rFonts w:ascii="Arial" w:hAnsi="Arial" w:cs="Arial"/>
        </w:rPr>
        <w:t>data</w:t>
      </w:r>
      <w:r w:rsidR="00EA25FF" w:rsidRPr="00C83106">
        <w:rPr>
          <w:rFonts w:ascii="Arial" w:hAnsi="Arial" w:cs="Arial"/>
        </w:rPr>
        <w:t xml:space="preserve"> </w:t>
      </w:r>
      <w:r w:rsidRPr="00C83106">
        <w:rPr>
          <w:rFonts w:ascii="Arial" w:hAnsi="Arial" w:cs="Arial"/>
        </w:rPr>
        <w:t>warehouse lleva implícitos los siguientes pasos:</w:t>
      </w:r>
    </w:p>
    <w:p w:rsidR="000827A8" w:rsidRPr="00C83106" w:rsidRDefault="000827A8" w:rsidP="000827A8">
      <w:pPr>
        <w:spacing w:line="360" w:lineRule="auto"/>
        <w:rPr>
          <w:rFonts w:ascii="Arial" w:hAnsi="Arial" w:cs="Arial"/>
        </w:rPr>
      </w:pPr>
      <w:r w:rsidRPr="00C83106">
        <w:rPr>
          <w:rFonts w:ascii="Arial" w:hAnsi="Arial" w:cs="Arial"/>
        </w:rPr>
        <w:t>• Extracción de los datos del sistema operacional y transformación de los mismos.</w:t>
      </w:r>
    </w:p>
    <w:p w:rsidR="000827A8" w:rsidRPr="00C83106" w:rsidRDefault="000827A8" w:rsidP="000827A8">
      <w:pPr>
        <w:spacing w:line="360" w:lineRule="auto"/>
        <w:rPr>
          <w:rFonts w:ascii="Arial" w:hAnsi="Arial" w:cs="Arial"/>
        </w:rPr>
      </w:pPr>
      <w:r w:rsidRPr="00C83106">
        <w:rPr>
          <w:rFonts w:ascii="Arial" w:hAnsi="Arial" w:cs="Arial"/>
        </w:rPr>
        <w:lastRenderedPageBreak/>
        <w:t>• Carga de los datos validados en el DWH. Esta carga deberá ser planificada con una periodicidad que se adaptará a las necesidades de refresco detectadas durante la fase de diseño del nuevo sistema.</w:t>
      </w:r>
    </w:p>
    <w:p w:rsidR="000827A8" w:rsidRPr="00C83106" w:rsidRDefault="000827A8" w:rsidP="000827A8">
      <w:pPr>
        <w:spacing w:line="360" w:lineRule="auto"/>
        <w:rPr>
          <w:rFonts w:ascii="Arial" w:hAnsi="Arial" w:cs="Arial"/>
        </w:rPr>
      </w:pPr>
      <w:r w:rsidRPr="00C83106">
        <w:rPr>
          <w:rFonts w:ascii="Arial" w:hAnsi="Arial" w:cs="Arial"/>
        </w:rPr>
        <w:t>• Explotación del DWH mediante diversas técnicas dependiendo del tipo de aplicación que se dé a los datos. Entre las técnicas más habituales podemos encontrar las siguientes:</w:t>
      </w:r>
    </w:p>
    <w:p w:rsidR="000827A8" w:rsidRPr="00C83106" w:rsidRDefault="000827A8" w:rsidP="00CB7C71">
      <w:pPr>
        <w:pStyle w:val="Prrafodelista"/>
        <w:numPr>
          <w:ilvl w:val="0"/>
          <w:numId w:val="5"/>
        </w:numPr>
        <w:spacing w:line="360" w:lineRule="auto"/>
        <w:ind w:left="567"/>
        <w:rPr>
          <w:rFonts w:ascii="Arial" w:hAnsi="Arial" w:cs="Arial"/>
          <w:lang w:val="en-US"/>
        </w:rPr>
      </w:pPr>
      <w:r w:rsidRPr="00C83106">
        <w:rPr>
          <w:rFonts w:ascii="Arial" w:hAnsi="Arial" w:cs="Arial"/>
          <w:lang w:val="en-US"/>
        </w:rPr>
        <w:t>Query &amp; Reporting</w:t>
      </w:r>
    </w:p>
    <w:p w:rsidR="000827A8" w:rsidRPr="00C83106" w:rsidRDefault="000827A8" w:rsidP="00CB7C71">
      <w:pPr>
        <w:pStyle w:val="Prrafodelista"/>
        <w:numPr>
          <w:ilvl w:val="0"/>
          <w:numId w:val="5"/>
        </w:numPr>
        <w:spacing w:line="360" w:lineRule="auto"/>
        <w:ind w:left="567"/>
        <w:rPr>
          <w:rFonts w:ascii="Arial" w:hAnsi="Arial" w:cs="Arial"/>
          <w:lang w:val="en-US"/>
        </w:rPr>
      </w:pPr>
      <w:r w:rsidRPr="00C83106">
        <w:rPr>
          <w:rFonts w:ascii="Arial" w:hAnsi="Arial" w:cs="Arial"/>
          <w:lang w:val="en-US"/>
        </w:rPr>
        <w:t>On-line analytical processing (OLAP)</w:t>
      </w:r>
    </w:p>
    <w:p w:rsidR="000827A8" w:rsidRPr="00C83106" w:rsidRDefault="000827A8" w:rsidP="00CB7C71">
      <w:pPr>
        <w:pStyle w:val="Prrafodelista"/>
        <w:numPr>
          <w:ilvl w:val="0"/>
          <w:numId w:val="5"/>
        </w:numPr>
        <w:spacing w:line="360" w:lineRule="auto"/>
        <w:ind w:left="567"/>
        <w:rPr>
          <w:rFonts w:ascii="Arial" w:hAnsi="Arial" w:cs="Arial"/>
        </w:rPr>
      </w:pPr>
      <w:r w:rsidRPr="00C83106">
        <w:rPr>
          <w:rFonts w:ascii="Arial" w:hAnsi="Arial" w:cs="Arial"/>
        </w:rPr>
        <w:t>Executive Information System (EIS) ó Información de gestión</w:t>
      </w:r>
    </w:p>
    <w:p w:rsidR="000827A8" w:rsidRPr="00C83106" w:rsidRDefault="000827A8" w:rsidP="00CB7C71">
      <w:pPr>
        <w:pStyle w:val="Prrafodelista"/>
        <w:numPr>
          <w:ilvl w:val="0"/>
          <w:numId w:val="5"/>
        </w:numPr>
        <w:spacing w:line="360" w:lineRule="auto"/>
        <w:ind w:left="567"/>
        <w:rPr>
          <w:rFonts w:ascii="Arial" w:hAnsi="Arial" w:cs="Arial"/>
        </w:rPr>
      </w:pPr>
      <w:r w:rsidRPr="00C83106">
        <w:rPr>
          <w:rFonts w:ascii="Arial" w:hAnsi="Arial" w:cs="Arial"/>
        </w:rPr>
        <w:t>Decission Support Systems (DSS)</w:t>
      </w:r>
    </w:p>
    <w:p w:rsidR="000827A8" w:rsidRPr="00C83106" w:rsidRDefault="000827A8" w:rsidP="00CB7C71">
      <w:pPr>
        <w:pStyle w:val="Prrafodelista"/>
        <w:numPr>
          <w:ilvl w:val="0"/>
          <w:numId w:val="5"/>
        </w:numPr>
        <w:spacing w:line="360" w:lineRule="auto"/>
        <w:ind w:left="567"/>
        <w:rPr>
          <w:rFonts w:ascii="Arial" w:hAnsi="Arial" w:cs="Arial"/>
        </w:rPr>
      </w:pPr>
      <w:r w:rsidRPr="00C83106">
        <w:rPr>
          <w:rFonts w:ascii="Arial" w:hAnsi="Arial" w:cs="Arial"/>
        </w:rPr>
        <w:t>Visualización de la información</w:t>
      </w:r>
    </w:p>
    <w:p w:rsidR="00C913B5" w:rsidRDefault="00C913B5" w:rsidP="00565555">
      <w:pPr>
        <w:spacing w:before="240" w:after="0" w:line="480" w:lineRule="auto"/>
        <w:rPr>
          <w:rFonts w:ascii="Arial" w:hAnsi="Arial" w:cs="Arial"/>
          <w:b/>
        </w:rPr>
      </w:pPr>
    </w:p>
    <w:p w:rsidR="000827A8" w:rsidRPr="00C83106" w:rsidRDefault="000827A8" w:rsidP="00565555">
      <w:pPr>
        <w:spacing w:before="240" w:after="0" w:line="480" w:lineRule="auto"/>
        <w:rPr>
          <w:rFonts w:ascii="Arial" w:hAnsi="Arial" w:cs="Arial"/>
          <w:b/>
        </w:rPr>
      </w:pPr>
      <w:r w:rsidRPr="00C83106">
        <w:rPr>
          <w:rFonts w:ascii="Arial" w:hAnsi="Arial" w:cs="Arial"/>
          <w:b/>
        </w:rPr>
        <w:t>Revisión</w:t>
      </w:r>
    </w:p>
    <w:p w:rsidR="000827A8" w:rsidRPr="00C83106" w:rsidRDefault="000827A8" w:rsidP="000827A8">
      <w:pPr>
        <w:spacing w:line="360" w:lineRule="auto"/>
        <w:jc w:val="both"/>
        <w:rPr>
          <w:rFonts w:ascii="Arial" w:hAnsi="Arial" w:cs="Arial"/>
        </w:rPr>
      </w:pPr>
      <w:r w:rsidRPr="00C83106">
        <w:rPr>
          <w:rFonts w:ascii="Arial" w:hAnsi="Arial" w:cs="Arial"/>
        </w:rPr>
        <w:t>La construcción del DWH no finaliza con la implantación del mismo, sino que es una tarea iterativa en la que se trata de incrementar su alcance aprendiendo de las experiencias anteriores.</w:t>
      </w:r>
    </w:p>
    <w:p w:rsidR="00B72890" w:rsidRPr="00C83106" w:rsidRDefault="000827A8" w:rsidP="000827A8">
      <w:pPr>
        <w:spacing w:line="360" w:lineRule="auto"/>
        <w:jc w:val="both"/>
        <w:rPr>
          <w:rFonts w:ascii="Arial" w:hAnsi="Arial" w:cs="Arial"/>
        </w:rPr>
      </w:pPr>
      <w:r w:rsidRPr="00C83106">
        <w:rPr>
          <w:rFonts w:ascii="Arial" w:hAnsi="Arial" w:cs="Arial"/>
        </w:rPr>
        <w:t>Después de implantarse, debería realizarse una revisión del DWH planteando preguntas que permitan, después de los seis o nueve meses posteriores a su puesta en marcha, definir cuáles serían los aspectos a mejorar o potenciar en función de la utilización que se haga del nuevo sistema.</w:t>
      </w:r>
    </w:p>
    <w:p w:rsidR="000827A8" w:rsidRPr="00C83106" w:rsidRDefault="000827A8" w:rsidP="00565555">
      <w:pPr>
        <w:spacing w:before="240" w:after="0" w:line="480" w:lineRule="auto"/>
        <w:rPr>
          <w:rFonts w:ascii="Arial" w:hAnsi="Arial" w:cs="Arial"/>
          <w:b/>
        </w:rPr>
      </w:pPr>
      <w:r w:rsidRPr="00C83106">
        <w:rPr>
          <w:rFonts w:ascii="Arial" w:hAnsi="Arial" w:cs="Arial"/>
          <w:b/>
        </w:rPr>
        <w:t>Gestión del Proyecto</w:t>
      </w:r>
    </w:p>
    <w:p w:rsidR="000827A8" w:rsidRPr="00C83106" w:rsidRDefault="000827A8" w:rsidP="000827A8">
      <w:pPr>
        <w:spacing w:line="360" w:lineRule="auto"/>
        <w:jc w:val="both"/>
        <w:rPr>
          <w:rFonts w:ascii="Arial" w:hAnsi="Arial" w:cs="Arial"/>
        </w:rPr>
      </w:pPr>
      <w:r w:rsidRPr="00C83106">
        <w:rPr>
          <w:rFonts w:ascii="Arial" w:hAnsi="Arial" w:cs="Arial"/>
        </w:rPr>
        <w:t>La gestión del proyecto debe encargarse de la coordinación y ejecución de las distintas fases que conforman la construcción e implantación de un DWH. Este proceso se tiene que apoyar en una metodología específica para este tipo de trabajos, si bien es más importante que la elección de la mejor de las metodologías, el realizar un control para asegurar el seguimiento de la misma.</w:t>
      </w:r>
    </w:p>
    <w:p w:rsidR="00B72890" w:rsidRPr="003F56B0" w:rsidRDefault="000827A8" w:rsidP="003F56B0">
      <w:pPr>
        <w:spacing w:line="360" w:lineRule="auto"/>
        <w:jc w:val="both"/>
        <w:rPr>
          <w:rFonts w:ascii="Arial" w:hAnsi="Arial" w:cs="Arial"/>
        </w:rPr>
      </w:pPr>
      <w:r w:rsidRPr="00C83106">
        <w:rPr>
          <w:rFonts w:ascii="Arial" w:hAnsi="Arial" w:cs="Arial"/>
        </w:rPr>
        <w:t>En las fases que se establezcan es fundamental incluir una fase de formación en la herramienta utilizada, para un máximo aprovechamiento de la aplicación. Seguir los pasos de la metodología y comenzar el DHW por un área específica de la empresa permitirá obtener resultados tangibles</w:t>
      </w:r>
      <w:r w:rsidR="003F56B0">
        <w:rPr>
          <w:rFonts w:ascii="Arial" w:hAnsi="Arial" w:cs="Arial"/>
        </w:rPr>
        <w:t xml:space="preserve"> en un corto espacio de tiempo.</w:t>
      </w:r>
    </w:p>
    <w:p w:rsidR="00C75C98" w:rsidRPr="00C83106" w:rsidRDefault="00C75C98" w:rsidP="00C546A0">
      <w:pPr>
        <w:pStyle w:val="Ttulo3"/>
        <w:numPr>
          <w:ilvl w:val="2"/>
          <w:numId w:val="10"/>
        </w:numPr>
        <w:ind w:hanging="11"/>
      </w:pPr>
      <w:bookmarkStart w:id="88" w:name="_Toc513162181"/>
      <w:r w:rsidRPr="00C83106">
        <w:lastRenderedPageBreak/>
        <w:t>Metodología de Ralph Kimball</w:t>
      </w:r>
      <w:bookmarkEnd w:id="88"/>
    </w:p>
    <w:p w:rsidR="00B72890" w:rsidRPr="00C83106" w:rsidRDefault="00C22EBD" w:rsidP="007311E1">
      <w:pPr>
        <w:pStyle w:val="Predeterminado"/>
        <w:tabs>
          <w:tab w:val="left" w:pos="1985"/>
        </w:tabs>
        <w:rPr>
          <w:rFonts w:ascii="Arial" w:hAnsi="Arial" w:cs="Arial"/>
          <w:sz w:val="22"/>
        </w:rPr>
      </w:pPr>
      <w:r>
        <w:rPr>
          <w:noProof/>
          <w:lang w:eastAsia="es-ES"/>
        </w:rPr>
        <mc:AlternateContent>
          <mc:Choice Requires="wps">
            <w:drawing>
              <wp:anchor distT="0" distB="0" distL="114300" distR="114300" simplePos="0" relativeHeight="251588608" behindDoc="0" locked="0" layoutInCell="1" allowOverlap="1" wp14:anchorId="0BEF660F" wp14:editId="7A2AF3F6">
                <wp:simplePos x="0" y="0"/>
                <wp:positionH relativeFrom="column">
                  <wp:posOffset>320040</wp:posOffset>
                </wp:positionH>
                <wp:positionV relativeFrom="paragraph">
                  <wp:posOffset>3402965</wp:posOffset>
                </wp:positionV>
                <wp:extent cx="4905375" cy="635"/>
                <wp:effectExtent l="0" t="0" r="0" b="0"/>
                <wp:wrapTopAndBottom/>
                <wp:docPr id="14" name="Cuadro de texto 14"/>
                <wp:cNvGraphicFramePr/>
                <a:graphic xmlns:a="http://schemas.openxmlformats.org/drawingml/2006/main">
                  <a:graphicData uri="http://schemas.microsoft.com/office/word/2010/wordprocessingShape">
                    <wps:wsp>
                      <wps:cNvSpPr txBox="1"/>
                      <wps:spPr>
                        <a:xfrm>
                          <a:off x="0" y="0"/>
                          <a:ext cx="4905375" cy="635"/>
                        </a:xfrm>
                        <a:prstGeom prst="rect">
                          <a:avLst/>
                        </a:prstGeom>
                        <a:solidFill>
                          <a:prstClr val="white"/>
                        </a:solidFill>
                        <a:ln>
                          <a:noFill/>
                        </a:ln>
                        <a:effectLst/>
                      </wps:spPr>
                      <wps:txbx>
                        <w:txbxContent>
                          <w:p w:rsidR="00B66D57" w:rsidRPr="007267C5" w:rsidRDefault="00B66D57" w:rsidP="0074236D">
                            <w:pPr>
                              <w:pStyle w:val="Epgrafe"/>
                              <w:jc w:val="center"/>
                              <w:rPr>
                                <w:rFonts w:ascii="Arial" w:eastAsia="Times New Roman" w:hAnsi="Arial" w:cs="Arial"/>
                                <w:noProof/>
                                <w:color w:val="00000A"/>
                                <w:kern w:val="1"/>
                                <w:szCs w:val="24"/>
                              </w:rPr>
                            </w:pPr>
                            <w:bookmarkStart w:id="89" w:name="_Toc512597191"/>
                            <w:r>
                              <w:t xml:space="preserve">Ilustración </w:t>
                            </w:r>
                            <w:r>
                              <w:fldChar w:fldCharType="begin"/>
                            </w:r>
                            <w:r>
                              <w:instrText xml:space="preserve"> SEQ Ilustración \* ARABIC </w:instrText>
                            </w:r>
                            <w:r>
                              <w:fldChar w:fldCharType="separate"/>
                            </w:r>
                            <w:r>
                              <w:rPr>
                                <w:noProof/>
                              </w:rPr>
                              <w:t>4</w:t>
                            </w:r>
                            <w:r>
                              <w:fldChar w:fldCharType="end"/>
                            </w:r>
                            <w:r w:rsidRPr="000E6751">
                              <w:t>Ciclo de Vida de la Metodología de Ralph Kimball</w:t>
                            </w:r>
                            <w:bookmarkEnd w:id="8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14" o:spid="_x0000_s1041" type="#_x0000_t202" style="position:absolute;left:0;text-align:left;margin-left:25.2pt;margin-top:267.95pt;width:386.25pt;height:.0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" stroked="f">
                <v:textbox style="mso-fit-shape-to-text:t" inset="0,0,0,0">
                  <w:txbxContent>
                    <w:p w:rsidR="00B66D57" w:rsidRPr="007267C5" w:rsidRDefault="00B66D57" w:rsidP="0074236D">
                      <w:pPr>
                        <w:pStyle w:val="Epgrafe"/>
                        <w:jc w:val="center"/>
                        <w:rPr>
                          <w:rFonts w:ascii="Arial" w:eastAsia="Times New Roman" w:hAnsi="Arial" w:cs="Arial"/>
                          <w:noProof/>
                          <w:color w:val="00000A"/>
                          <w:kern w:val="1"/>
                          <w:szCs w:val="24"/>
                        </w:rPr>
                      </w:pPr>
                      <w:bookmarkStart w:id="90" w:name="_Toc512597191"/>
                      <w:r>
                        <w:t xml:space="preserve">Ilustración </w:t>
                      </w:r>
                      <w:r>
                        <w:fldChar w:fldCharType="begin"/>
                      </w:r>
                      <w:r>
                        <w:instrText xml:space="preserve"> SEQ Ilustración \* ARABIC </w:instrText>
                      </w:r>
                      <w:r>
                        <w:fldChar w:fldCharType="separate"/>
                      </w:r>
                      <w:r>
                        <w:rPr>
                          <w:noProof/>
                        </w:rPr>
                        <w:t>4</w:t>
                      </w:r>
                      <w:r>
                        <w:fldChar w:fldCharType="end"/>
                      </w:r>
                      <w:r w:rsidRPr="000E6751">
                        <w:t>Ciclo de Vida de la Metodología de Ralph Kimball</w:t>
                      </w:r>
                      <w:bookmarkEnd w:id="90"/>
                    </w:p>
                  </w:txbxContent>
                </v:textbox>
                <w10:wrap type="topAndBottom"/>
              </v:shape>
            </w:pict>
          </mc:Fallback>
        </mc:AlternateContent>
      </w:r>
      <w:r>
        <w:rPr>
          <w:rFonts w:ascii="Arial" w:hAnsi="Arial" w:cs="Arial"/>
          <w:noProof/>
          <w:sz w:val="22"/>
          <w:lang w:eastAsia="es-ES"/>
        </w:rPr>
        <w:drawing>
          <wp:anchor distT="0" distB="0" distL="114300" distR="114300" simplePos="0" relativeHeight="251558912" behindDoc="0" locked="0" layoutInCell="1" allowOverlap="1" wp14:anchorId="5CDE0C24" wp14:editId="4D84B0F2">
            <wp:simplePos x="0" y="0"/>
            <wp:positionH relativeFrom="column">
              <wp:posOffset>320040</wp:posOffset>
            </wp:positionH>
            <wp:positionV relativeFrom="paragraph">
              <wp:posOffset>850265</wp:posOffset>
            </wp:positionV>
            <wp:extent cx="4905375" cy="2495550"/>
            <wp:effectExtent l="0" t="0" r="952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rotWithShape="1">
                    <a:blip r:embed="rId16" cstate="print">
                      <a:extLst>
                        <a:ext uri="{28A0092B-C50C-407E-A947-70E740481C1C}">
                          <a14:useLocalDpi xmlns:a14="http://schemas.microsoft.com/office/drawing/2010/main" val="0"/>
                        </a:ext>
                      </a:extLst>
                    </a:blip>
                    <a:srcRect r="2101"/>
                    <a:stretch/>
                  </pic:blipFill>
                  <pic:spPr bwMode="auto">
                    <a:xfrm>
                      <a:off x="0" y="0"/>
                      <a:ext cx="4905375" cy="2495550"/>
                    </a:xfrm>
                    <a:prstGeom prst="rect">
                      <a:avLst/>
                    </a:prstGeom>
                    <a:noFill/>
                    <a:ln>
                      <a:noFill/>
                    </a:ln>
                    <a:extLst>
                      <a:ext uri="{53640926-AAD7-44D8-BBD7-CCE9431645EC}">
                        <a14:shadowObscured xmlns:a14="http://schemas.microsoft.com/office/drawing/2010/main"/>
                      </a:ext>
                    </a:extLst>
                  </pic:spPr>
                </pic:pic>
              </a:graphicData>
            </a:graphic>
          </wp:anchor>
        </w:drawing>
      </w:r>
      <w:r w:rsidR="007311E1" w:rsidRPr="00C83106">
        <w:rPr>
          <w:rFonts w:ascii="Arial" w:hAnsi="Arial" w:cs="Arial"/>
          <w:sz w:val="22"/>
        </w:rPr>
        <w:t>Determina que un Data Warehouse es la unión de todos los DataMarts de una organización. Define la metodología Bottom-up (hacia arriba). Ralph Kimball, establece ciertos procesos para llevar el éxit</w:t>
      </w:r>
      <w:r w:rsidR="00C913B5">
        <w:rPr>
          <w:rFonts w:ascii="Arial" w:hAnsi="Arial" w:cs="Arial"/>
          <w:sz w:val="22"/>
        </w:rPr>
        <w:t>o un proyecto de DataWarehouse.</w:t>
      </w:r>
    </w:p>
    <w:p w:rsidR="007311E1" w:rsidRPr="00C83106" w:rsidRDefault="007311E1" w:rsidP="007311E1">
      <w:pPr>
        <w:spacing w:before="240" w:after="0" w:line="480" w:lineRule="auto"/>
        <w:rPr>
          <w:rFonts w:ascii="Arial" w:hAnsi="Arial" w:cs="Arial"/>
          <w:b/>
        </w:rPr>
      </w:pPr>
      <w:r w:rsidRPr="00C83106">
        <w:rPr>
          <w:rFonts w:ascii="Arial" w:hAnsi="Arial" w:cs="Arial"/>
          <w:b/>
        </w:rPr>
        <w:t>Planificación del proyecto</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La planificación busca identificar la definición y el alcance del proyecto de data warehouse, incluyendo justificaciones del negocio y evaluaciones de factibilidad. La planificación del proyecto se focaliza sobre recursos, perfiles, tareas, duraciones y secuencialidad. El plan de proyecto resultante identifica todas las tareas asociadas e identifica las partes involucradas.</w:t>
      </w:r>
    </w:p>
    <w:p w:rsidR="007311E1" w:rsidRPr="00C83106" w:rsidRDefault="007311E1" w:rsidP="007311E1">
      <w:pPr>
        <w:spacing w:before="240" w:after="0" w:line="480" w:lineRule="auto"/>
        <w:rPr>
          <w:rFonts w:ascii="Arial" w:hAnsi="Arial" w:cs="Arial"/>
          <w:b/>
        </w:rPr>
      </w:pPr>
      <w:r w:rsidRPr="00C83106">
        <w:rPr>
          <w:rFonts w:ascii="Arial" w:hAnsi="Arial" w:cs="Arial"/>
          <w:b/>
        </w:rPr>
        <w:t>Definición de los requerimientos del negocio</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Los usuarios finales y sus requerimientos impactan siempre en las implementaciones realizadas de un data-warehouse. Según la perspectiva de Kimball, los requerimientos del negocio se posicionan en el centro del “universo del data warehouse”. Como destaca siempre el autor, los requerimientos del negocio deben determinar el alcance del data warehouse (qué datos debe contener, cómo debe estar organizado, cada cuánto debe actualizarse, quiénes y desde dónde accederán, etc.).</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Kimball da consejos y técnicas para descubrir eficazmente los requerimientos del negocio. Estas tácticas y estrategias se focalizan sobre las entrevistas de relevamiento (diferentes tipos, preparación de la entrevista, roles a cubrir.</w:t>
      </w:r>
    </w:p>
    <w:p w:rsidR="007311E1" w:rsidRPr="00C83106" w:rsidRDefault="007311E1" w:rsidP="007311E1">
      <w:pPr>
        <w:spacing w:before="240" w:after="0" w:line="480" w:lineRule="auto"/>
        <w:rPr>
          <w:rFonts w:ascii="Arial" w:hAnsi="Arial" w:cs="Arial"/>
          <w:b/>
        </w:rPr>
      </w:pPr>
      <w:r w:rsidRPr="00C83106">
        <w:rPr>
          <w:rFonts w:ascii="Arial" w:hAnsi="Arial" w:cs="Arial"/>
          <w:b/>
        </w:rPr>
        <w:lastRenderedPageBreak/>
        <w:t>Modelado dimensional</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La definición de los requerimientos del negocio determina los datos necesarios para cumplir los requerimientos analíticos de los usuarios. Diseñar los modelos de datos para soportar estos análisis requiere un enfoque diferente al usado en los sistemas operacionales.</w:t>
      </w:r>
    </w:p>
    <w:p w:rsidR="007311E1" w:rsidRPr="00C83106" w:rsidRDefault="007311E1" w:rsidP="007311E1">
      <w:pPr>
        <w:spacing w:before="240" w:after="0" w:line="480" w:lineRule="auto"/>
        <w:rPr>
          <w:rFonts w:ascii="Arial" w:hAnsi="Arial" w:cs="Arial"/>
          <w:b/>
        </w:rPr>
      </w:pPr>
      <w:r w:rsidRPr="00C83106">
        <w:rPr>
          <w:rFonts w:ascii="Arial" w:hAnsi="Arial" w:cs="Arial"/>
          <w:b/>
        </w:rPr>
        <w:t>Diseño físico</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El diseño físico de las base de datos se focaliza sobre la selección de las estructuras necesarias para soportar el diseño lógico. Algunos de los elementos principales de este proceso son la definición de convenciones estándares de nombres y seteos específicos del ambiente de la base de datos.</w:t>
      </w:r>
    </w:p>
    <w:p w:rsidR="007311E1" w:rsidRPr="00C83106" w:rsidRDefault="007311E1" w:rsidP="007311E1">
      <w:pPr>
        <w:spacing w:before="240" w:after="0" w:line="480" w:lineRule="auto"/>
        <w:rPr>
          <w:rFonts w:ascii="Arial" w:hAnsi="Arial" w:cs="Arial"/>
          <w:b/>
        </w:rPr>
      </w:pPr>
      <w:r w:rsidRPr="00C83106">
        <w:rPr>
          <w:rFonts w:ascii="Arial" w:hAnsi="Arial" w:cs="Arial"/>
          <w:b/>
        </w:rPr>
        <w:t>Diseño y desarrollo de presentación de datos</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Se definen como procesos de transformación los procesos para convertir o recodificar los datos fuente a fin poder efectuar la carga efectiva del modelo físico. Por otra parte, los procesos de carga de datos son los procesos requeridos para poblar el data warehouse.</w:t>
      </w:r>
    </w:p>
    <w:p w:rsidR="007311E1" w:rsidRPr="00C83106" w:rsidRDefault="007311E1" w:rsidP="007311E1">
      <w:pPr>
        <w:spacing w:before="240" w:after="0" w:line="480" w:lineRule="auto"/>
        <w:rPr>
          <w:rFonts w:ascii="Arial" w:hAnsi="Arial" w:cs="Arial"/>
          <w:b/>
        </w:rPr>
      </w:pPr>
      <w:r w:rsidRPr="00C83106">
        <w:rPr>
          <w:rFonts w:ascii="Arial" w:hAnsi="Arial" w:cs="Arial"/>
          <w:b/>
        </w:rPr>
        <w:t>Diseño de la arquitectura técnica</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Los ambientes de data-warehousing requieren la integración de numerosas tecnologías. Se debe tener en cuenta tres factores: los requerimientos del negocio, los actuales ambientes técnicos y las directrices técnicas estratégicas futuras planificadas.</w:t>
      </w:r>
    </w:p>
    <w:p w:rsidR="007311E1" w:rsidRPr="00C83106" w:rsidRDefault="007311E1" w:rsidP="007311E1">
      <w:pPr>
        <w:spacing w:before="240" w:after="0" w:line="480" w:lineRule="auto"/>
        <w:rPr>
          <w:rFonts w:ascii="Arial" w:hAnsi="Arial" w:cs="Arial"/>
          <w:b/>
        </w:rPr>
      </w:pPr>
      <w:r w:rsidRPr="00C83106">
        <w:rPr>
          <w:rFonts w:ascii="Arial" w:hAnsi="Arial" w:cs="Arial"/>
          <w:b/>
        </w:rPr>
        <w:t>Selección de productos e instalación</w:t>
      </w:r>
    </w:p>
    <w:p w:rsidR="00B94FE2" w:rsidRPr="00C83106" w:rsidRDefault="007311E1" w:rsidP="007311E1">
      <w:pPr>
        <w:spacing w:line="360" w:lineRule="auto"/>
        <w:jc w:val="both"/>
        <w:rPr>
          <w:rFonts w:ascii="Arial" w:hAnsi="Arial" w:cs="Arial"/>
          <w:szCs w:val="20"/>
        </w:rPr>
      </w:pPr>
      <w:r w:rsidRPr="00C83106">
        <w:rPr>
          <w:rFonts w:ascii="Arial" w:hAnsi="Arial" w:cs="Arial"/>
          <w:szCs w:val="20"/>
        </w:rPr>
        <w:t>Utilizando el diseño de arquitectura técnica como marco, es necesario evaluar y seleccionar componentes específicos de la arquitectura como ser la plataforma de hardware, el motor de base de datos, la herramienta de etl o el desarrollo pertinent</w:t>
      </w:r>
      <w:r w:rsidR="006E3D6C">
        <w:rPr>
          <w:rFonts w:ascii="Arial" w:hAnsi="Arial" w:cs="Arial"/>
          <w:szCs w:val="20"/>
        </w:rPr>
        <w:t>e, herramientas de acceso, etc.</w:t>
      </w:r>
    </w:p>
    <w:p w:rsidR="007311E1" w:rsidRPr="00C83106" w:rsidRDefault="007311E1" w:rsidP="007311E1">
      <w:pPr>
        <w:spacing w:before="240" w:after="0" w:line="480" w:lineRule="auto"/>
        <w:rPr>
          <w:rFonts w:ascii="Arial" w:hAnsi="Arial" w:cs="Arial"/>
          <w:b/>
          <w:szCs w:val="20"/>
        </w:rPr>
      </w:pPr>
      <w:r w:rsidRPr="00C83106">
        <w:rPr>
          <w:rFonts w:ascii="Arial" w:hAnsi="Arial" w:cs="Arial"/>
          <w:b/>
        </w:rPr>
        <w:t>Especificación de aplicaciones para usuarios finales</w:t>
      </w:r>
    </w:p>
    <w:p w:rsidR="00C913B5" w:rsidRPr="00C83106" w:rsidRDefault="007311E1" w:rsidP="007311E1">
      <w:pPr>
        <w:spacing w:line="360" w:lineRule="auto"/>
        <w:jc w:val="both"/>
        <w:rPr>
          <w:rFonts w:ascii="Arial" w:hAnsi="Arial" w:cs="Arial"/>
          <w:szCs w:val="20"/>
        </w:rPr>
      </w:pPr>
      <w:r w:rsidRPr="00C83106">
        <w:rPr>
          <w:rFonts w:ascii="Arial" w:hAnsi="Arial" w:cs="Arial"/>
          <w:szCs w:val="20"/>
        </w:rPr>
        <w:t>No todos los usuarios del warehouse necesitan el mismo nivel de análisis. Es por ello que en esta etapa se identifican los diferentes roles o perfiles de usuarios para determinar los diferentes tipos de aplicaciones necesarias en base al alcance de los diferentes perfiles (gerencial, analista del negocio, vendedor, etc.).</w:t>
      </w:r>
    </w:p>
    <w:p w:rsidR="007311E1" w:rsidRPr="00C83106" w:rsidRDefault="007311E1" w:rsidP="007311E1">
      <w:pPr>
        <w:spacing w:before="240" w:after="0" w:line="480" w:lineRule="auto"/>
        <w:rPr>
          <w:rFonts w:ascii="Arial" w:hAnsi="Arial" w:cs="Arial"/>
          <w:b/>
        </w:rPr>
      </w:pPr>
      <w:r w:rsidRPr="00C83106">
        <w:rPr>
          <w:rFonts w:ascii="Arial" w:hAnsi="Arial" w:cs="Arial"/>
          <w:b/>
        </w:rPr>
        <w:t>Implementación</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lastRenderedPageBreak/>
        <w:t>La implementación representa la convergencia de la tecnología, los datos y las aplicaciones de usuarios finales accesible desde el escritorio del usuario del negocio. Hay varios factores extras que aseguran el correcto funcionamiento de todas estas piezas, entre ellos se encuentran la capacitación, el soporte técnico, la comunicación, las estrategias de feedback.</w:t>
      </w:r>
    </w:p>
    <w:p w:rsidR="007311E1" w:rsidRPr="00C83106" w:rsidRDefault="007311E1" w:rsidP="007311E1">
      <w:pPr>
        <w:spacing w:before="240" w:after="0" w:line="480" w:lineRule="auto"/>
        <w:rPr>
          <w:rFonts w:ascii="Arial" w:hAnsi="Arial" w:cs="Arial"/>
          <w:b/>
        </w:rPr>
      </w:pPr>
      <w:r w:rsidRPr="00C83106">
        <w:rPr>
          <w:rFonts w:ascii="Arial" w:hAnsi="Arial" w:cs="Arial"/>
          <w:b/>
        </w:rPr>
        <w:t>Mantenimiento y crecimiento</w:t>
      </w:r>
    </w:p>
    <w:p w:rsidR="006E3D6C" w:rsidRDefault="007311E1" w:rsidP="007311E1">
      <w:pPr>
        <w:spacing w:line="360" w:lineRule="auto"/>
        <w:jc w:val="both"/>
        <w:rPr>
          <w:rFonts w:ascii="Arial" w:hAnsi="Arial" w:cs="Arial"/>
          <w:szCs w:val="20"/>
        </w:rPr>
      </w:pPr>
      <w:r w:rsidRPr="00C83106">
        <w:rPr>
          <w:rFonts w:ascii="Arial" w:hAnsi="Arial" w:cs="Arial"/>
          <w:szCs w:val="20"/>
        </w:rPr>
        <w:t>Data Warehousing es un proceso (de etapas bien definidas, con comienzo y fin, pero de naturaleza espiral) pues acompaña a la evolución de la organización durante toda su historia. Se necesita continuar con los relevamientos de forma constante para poder seguir la evolución de las metas por conseguir. Según afirma Kimball, “si se ha utilizado el ciclo de vida de business dimensional el data warehouse está preparado para evolucionar y crecer”. Al contrario de los sistemas tradicionales, los cambios en el desarrollo deben ser vistos como signos de éxito y no de falla.</w:t>
      </w:r>
    </w:p>
    <w:p w:rsidR="003F56B0" w:rsidRDefault="003F56B0" w:rsidP="007311E1">
      <w:pPr>
        <w:spacing w:line="360" w:lineRule="auto"/>
        <w:jc w:val="both"/>
        <w:rPr>
          <w:rFonts w:ascii="Arial" w:hAnsi="Arial" w:cs="Arial"/>
          <w:szCs w:val="20"/>
        </w:rPr>
      </w:pPr>
    </w:p>
    <w:p w:rsidR="003F56B0" w:rsidRPr="00C83106" w:rsidRDefault="003F56B0" w:rsidP="007311E1">
      <w:pPr>
        <w:spacing w:line="360" w:lineRule="auto"/>
        <w:jc w:val="both"/>
        <w:rPr>
          <w:rFonts w:ascii="Arial" w:hAnsi="Arial" w:cs="Arial"/>
          <w:szCs w:val="20"/>
        </w:rPr>
      </w:pPr>
    </w:p>
    <w:p w:rsidR="007311E1" w:rsidRPr="00C83106" w:rsidRDefault="007311E1" w:rsidP="007311E1">
      <w:pPr>
        <w:spacing w:before="240" w:after="0" w:line="480" w:lineRule="auto"/>
        <w:rPr>
          <w:rFonts w:ascii="Arial" w:hAnsi="Arial" w:cs="Arial"/>
          <w:b/>
        </w:rPr>
      </w:pPr>
      <w:r w:rsidRPr="00C83106">
        <w:rPr>
          <w:rFonts w:ascii="Arial" w:hAnsi="Arial" w:cs="Arial"/>
          <w:b/>
        </w:rPr>
        <w:t>Gerenciamiento del proyecto</w:t>
      </w:r>
    </w:p>
    <w:p w:rsidR="00B94FE2" w:rsidRPr="006E3D6C" w:rsidRDefault="007311E1" w:rsidP="006E3D6C">
      <w:pPr>
        <w:spacing w:line="360" w:lineRule="auto"/>
        <w:jc w:val="both"/>
        <w:rPr>
          <w:rFonts w:ascii="Arial" w:hAnsi="Arial" w:cs="Arial"/>
          <w:szCs w:val="20"/>
        </w:rPr>
      </w:pPr>
      <w:r w:rsidRPr="00C83106">
        <w:rPr>
          <w:rFonts w:ascii="Arial" w:hAnsi="Arial" w:cs="Arial"/>
          <w:szCs w:val="20"/>
        </w:rPr>
        <w:t>El gerenciamiento del proyecto asegura que las actividades se lleven en forma y sincronizadas. Como lo indica el diagrama, el gerenciamiento acompaña todo el ciclo de vida. Entre sus actividades principales se encuentra el monitoreo del estado del proyecto y la comunicación entre los requerimientos del negocio y las restricciones de información para poder manejar correctamente las </w:t>
      </w:r>
      <w:r w:rsidR="006E3D6C">
        <w:rPr>
          <w:rFonts w:ascii="Arial" w:hAnsi="Arial" w:cs="Arial"/>
          <w:szCs w:val="20"/>
        </w:rPr>
        <w:t>expectativas en ambos sentidos.</w:t>
      </w:r>
    </w:p>
    <w:p w:rsidR="00B94FE2" w:rsidRPr="00C83106" w:rsidRDefault="00B94FE2" w:rsidP="007311E1">
      <w:pPr>
        <w:pStyle w:val="Predeterminado"/>
        <w:tabs>
          <w:tab w:val="left" w:pos="1985"/>
        </w:tabs>
        <w:rPr>
          <w:rFonts w:ascii="Arial" w:hAnsi="Arial" w:cs="Arial"/>
          <w:b/>
          <w:sz w:val="20"/>
          <w:lang w:val="es-PE"/>
        </w:rPr>
      </w:pPr>
    </w:p>
    <w:p w:rsidR="009C0AA8" w:rsidRDefault="009C0AA8" w:rsidP="00C546A0">
      <w:pPr>
        <w:pStyle w:val="Ttulo2"/>
        <w:numPr>
          <w:ilvl w:val="1"/>
          <w:numId w:val="10"/>
        </w:numPr>
      </w:pPr>
      <w:bookmarkStart w:id="91" w:name="_Toc513162182"/>
      <w:r w:rsidRPr="00C83106">
        <w:t>Selección de</w:t>
      </w:r>
      <w:r w:rsidR="007311E1" w:rsidRPr="00C83106">
        <w:t xml:space="preserve"> la metodología a aplicarse</w:t>
      </w:r>
      <w:bookmarkEnd w:id="91"/>
    </w:p>
    <w:p w:rsidR="00C546A0" w:rsidRPr="00C546A0" w:rsidRDefault="00C546A0" w:rsidP="00C546A0"/>
    <w:p w:rsidR="00370E86" w:rsidRDefault="00302E07" w:rsidP="00B72890">
      <w:pPr>
        <w:spacing w:line="360" w:lineRule="auto"/>
        <w:jc w:val="both"/>
        <w:rPr>
          <w:rFonts w:ascii="Arial" w:hAnsi="Arial" w:cs="Arial"/>
          <w:szCs w:val="20"/>
        </w:rPr>
      </w:pPr>
      <w:r>
        <w:rPr>
          <w:rFonts w:ascii="Arial" w:hAnsi="Arial" w:cs="Arial"/>
          <w:szCs w:val="20"/>
        </w:rPr>
        <w:t>La</w:t>
      </w:r>
      <w:r w:rsidR="006E3D6C" w:rsidRPr="006E3D6C">
        <w:rPr>
          <w:rFonts w:ascii="Arial" w:hAnsi="Arial" w:cs="Arial"/>
          <w:szCs w:val="20"/>
        </w:rPr>
        <w:t xml:space="preserve"> metodología más acorde a </w:t>
      </w:r>
      <w:r>
        <w:rPr>
          <w:rFonts w:ascii="Arial" w:hAnsi="Arial" w:cs="Arial"/>
          <w:szCs w:val="20"/>
        </w:rPr>
        <w:t>nuestro negocio</w:t>
      </w:r>
      <w:r w:rsidR="006E3D6C" w:rsidRPr="006E3D6C">
        <w:rPr>
          <w:rFonts w:ascii="Arial" w:hAnsi="Arial" w:cs="Arial"/>
          <w:szCs w:val="20"/>
        </w:rPr>
        <w:t xml:space="preserve"> es la de Kimball, por cuanto proporciona un enfoque de menor a mayor, muy versátil, y una serie </w:t>
      </w:r>
      <w:r w:rsidR="006E3D6C">
        <w:rPr>
          <w:rFonts w:ascii="Arial" w:hAnsi="Arial" w:cs="Arial"/>
          <w:szCs w:val="20"/>
        </w:rPr>
        <w:t xml:space="preserve">de herramientas prácticas que </w:t>
      </w:r>
      <w:r w:rsidR="006E3D6C" w:rsidRPr="006E3D6C">
        <w:rPr>
          <w:rFonts w:ascii="Arial" w:hAnsi="Arial" w:cs="Arial"/>
          <w:szCs w:val="20"/>
        </w:rPr>
        <w:t>ayudan a la implementació</w:t>
      </w:r>
      <w:r>
        <w:rPr>
          <w:rFonts w:ascii="Arial" w:hAnsi="Arial" w:cs="Arial"/>
          <w:szCs w:val="20"/>
        </w:rPr>
        <w:t>n de un DW. Es acorde a nuestra empresa</w:t>
      </w:r>
      <w:r w:rsidR="006E3D6C" w:rsidRPr="006E3D6C">
        <w:rPr>
          <w:rFonts w:ascii="Arial" w:hAnsi="Arial" w:cs="Arial"/>
          <w:szCs w:val="20"/>
        </w:rPr>
        <w:t xml:space="preserve"> porque se pueden implementar pequeños datamarts en áreas específicas de las mismas (compras, ventas, etc.), con</w:t>
      </w:r>
      <w:r w:rsidR="00507E2B">
        <w:rPr>
          <w:rFonts w:ascii="Arial" w:hAnsi="Arial" w:cs="Arial"/>
          <w:szCs w:val="20"/>
        </w:rPr>
        <w:t xml:space="preserve"> pocos recursos y de poco irlos </w:t>
      </w:r>
      <w:r w:rsidR="006E3D6C" w:rsidRPr="006E3D6C">
        <w:rPr>
          <w:rFonts w:ascii="Arial" w:hAnsi="Arial" w:cs="Arial"/>
          <w:szCs w:val="20"/>
        </w:rPr>
        <w:t>integrándolos en un gran almacén de datos.</w:t>
      </w:r>
    </w:p>
    <w:p w:rsidR="00C546A0" w:rsidRDefault="00C546A0" w:rsidP="00B72890">
      <w:pPr>
        <w:spacing w:line="360" w:lineRule="auto"/>
        <w:jc w:val="both"/>
        <w:rPr>
          <w:rFonts w:ascii="Arial" w:hAnsi="Arial" w:cs="Arial"/>
          <w:szCs w:val="20"/>
        </w:rPr>
      </w:pPr>
    </w:p>
    <w:p w:rsidR="0074236D" w:rsidRDefault="0074236D" w:rsidP="0074236D">
      <w:pPr>
        <w:pStyle w:val="Epgrafe"/>
        <w:keepNext/>
      </w:pPr>
      <w:bookmarkStart w:id="92" w:name="_Toc512597185"/>
      <w:r>
        <w:lastRenderedPageBreak/>
        <w:t xml:space="preserve">Tabla </w:t>
      </w:r>
      <w:r>
        <w:fldChar w:fldCharType="begin"/>
      </w:r>
      <w:r>
        <w:instrText xml:space="preserve"> SEQ Tabla \* ARABIC </w:instrText>
      </w:r>
      <w:r>
        <w:fldChar w:fldCharType="separate"/>
      </w:r>
      <w:r w:rsidR="003F56B0">
        <w:rPr>
          <w:noProof/>
        </w:rPr>
        <w:t>1</w:t>
      </w:r>
      <w:r>
        <w:fldChar w:fldCharType="end"/>
      </w:r>
      <w:r w:rsidRPr="002416B4">
        <w:t xml:space="preserve"> Cuadro comparativo entre las metodologías de Ralph Kimball y Bill Inmon</w:t>
      </w:r>
      <w:bookmarkEnd w:id="92"/>
    </w:p>
    <w:tbl>
      <w:tblPr>
        <w:tblStyle w:val="Tablaconcuadrcula"/>
        <w:tblW w:w="0" w:type="auto"/>
        <w:jc w:val="center"/>
        <w:tblLook w:val="04A0" w:firstRow="1" w:lastRow="0" w:firstColumn="1" w:lastColumn="0" w:noHBand="0" w:noVBand="1"/>
      </w:tblPr>
      <w:tblGrid>
        <w:gridCol w:w="2398"/>
        <w:gridCol w:w="2359"/>
        <w:gridCol w:w="1644"/>
        <w:gridCol w:w="2319"/>
      </w:tblGrid>
      <w:tr w:rsidR="0074236D" w:rsidRPr="00EC5438" w:rsidTr="0074236D">
        <w:trPr>
          <w:jc w:val="center"/>
        </w:trPr>
        <w:tc>
          <w:tcPr>
            <w:tcW w:w="2398" w:type="dxa"/>
            <w:shd w:val="clear" w:color="auto" w:fill="BDD6EE" w:themeFill="accent1" w:themeFillTint="66"/>
          </w:tcPr>
          <w:p w:rsidR="0074236D" w:rsidRPr="00BB7FA4" w:rsidRDefault="0074236D" w:rsidP="00EC5438">
            <w:pPr>
              <w:jc w:val="center"/>
              <w:rPr>
                <w:rFonts w:ascii="Arial" w:hAnsi="Arial" w:cs="Arial"/>
              </w:rPr>
            </w:pPr>
          </w:p>
        </w:tc>
        <w:tc>
          <w:tcPr>
            <w:tcW w:w="2359" w:type="dxa"/>
            <w:shd w:val="clear" w:color="auto" w:fill="BDD6EE" w:themeFill="accent1" w:themeFillTint="66"/>
          </w:tcPr>
          <w:p w:rsidR="0074236D" w:rsidRPr="00BB7FA4" w:rsidRDefault="0074236D" w:rsidP="00EC5438">
            <w:pPr>
              <w:jc w:val="center"/>
              <w:rPr>
                <w:rFonts w:ascii="Arial" w:hAnsi="Arial" w:cs="Arial"/>
              </w:rPr>
            </w:pPr>
            <w:r w:rsidRPr="00BB7FA4">
              <w:rPr>
                <w:rFonts w:ascii="Arial" w:hAnsi="Arial" w:cs="Arial"/>
              </w:rPr>
              <w:t>Kimball</w:t>
            </w:r>
          </w:p>
        </w:tc>
        <w:tc>
          <w:tcPr>
            <w:tcW w:w="1644" w:type="dxa"/>
            <w:shd w:val="clear" w:color="auto" w:fill="BDD6EE" w:themeFill="accent1" w:themeFillTint="66"/>
          </w:tcPr>
          <w:p w:rsidR="0074236D" w:rsidRPr="00BB7FA4" w:rsidRDefault="0074236D" w:rsidP="00BB7FA4">
            <w:pPr>
              <w:tabs>
                <w:tab w:val="left" w:pos="960"/>
                <w:tab w:val="center" w:pos="1333"/>
              </w:tabs>
              <w:rPr>
                <w:rFonts w:ascii="Arial" w:hAnsi="Arial" w:cs="Arial"/>
              </w:rPr>
            </w:pPr>
          </w:p>
        </w:tc>
        <w:tc>
          <w:tcPr>
            <w:tcW w:w="2319" w:type="dxa"/>
            <w:shd w:val="clear" w:color="auto" w:fill="BDD6EE" w:themeFill="accent1" w:themeFillTint="66"/>
          </w:tcPr>
          <w:p w:rsidR="0074236D" w:rsidRPr="00BB7FA4" w:rsidRDefault="0074236D" w:rsidP="00BB7FA4">
            <w:pPr>
              <w:tabs>
                <w:tab w:val="left" w:pos="960"/>
                <w:tab w:val="center" w:pos="1333"/>
              </w:tabs>
              <w:rPr>
                <w:rFonts w:ascii="Arial" w:hAnsi="Arial" w:cs="Arial"/>
              </w:rPr>
            </w:pPr>
            <w:r w:rsidRPr="00BB7FA4">
              <w:rPr>
                <w:rFonts w:ascii="Arial" w:hAnsi="Arial" w:cs="Arial"/>
              </w:rPr>
              <w:tab/>
            </w:r>
            <w:r w:rsidRPr="00BB7FA4">
              <w:rPr>
                <w:rFonts w:ascii="Arial" w:hAnsi="Arial" w:cs="Arial"/>
              </w:rPr>
              <w:tab/>
              <w:t>Inmon</w:t>
            </w:r>
          </w:p>
        </w:tc>
      </w:tr>
      <w:tr w:rsidR="0074236D" w:rsidRPr="00EC5438" w:rsidTr="0074236D">
        <w:trPr>
          <w:jc w:val="center"/>
        </w:trPr>
        <w:tc>
          <w:tcPr>
            <w:tcW w:w="2398" w:type="dxa"/>
          </w:tcPr>
          <w:p w:rsidR="0074236D" w:rsidRPr="00BB7FA4" w:rsidRDefault="0074236D" w:rsidP="00EC5438">
            <w:pPr>
              <w:jc w:val="center"/>
              <w:rPr>
                <w:rFonts w:ascii="Arial" w:hAnsi="Arial" w:cs="Arial"/>
              </w:rPr>
            </w:pPr>
            <w:r w:rsidRPr="00BB7FA4">
              <w:rPr>
                <w:rFonts w:ascii="Arial" w:hAnsi="Arial" w:cs="Arial"/>
              </w:rPr>
              <w:t>Objetivo</w:t>
            </w:r>
          </w:p>
        </w:tc>
        <w:tc>
          <w:tcPr>
            <w:tcW w:w="2359" w:type="dxa"/>
          </w:tcPr>
          <w:p w:rsidR="0074236D" w:rsidRPr="00EC5438" w:rsidRDefault="0074236D" w:rsidP="00087650">
            <w:pPr>
              <w:jc w:val="both"/>
              <w:rPr>
                <w:rFonts w:ascii="Arial" w:hAnsi="Arial" w:cs="Arial"/>
              </w:rPr>
            </w:pPr>
          </w:p>
        </w:tc>
        <w:tc>
          <w:tcPr>
            <w:tcW w:w="3963" w:type="dxa"/>
            <w:gridSpan w:val="2"/>
          </w:tcPr>
          <w:p w:rsidR="0074236D" w:rsidRPr="00BB7FA4" w:rsidRDefault="0074236D" w:rsidP="00087650">
            <w:pPr>
              <w:jc w:val="both"/>
              <w:rPr>
                <w:rFonts w:ascii="Arial" w:hAnsi="Arial" w:cs="Arial"/>
              </w:rPr>
            </w:pPr>
            <w:r w:rsidRPr="00EC5438">
              <w:rPr>
                <w:rFonts w:ascii="Arial" w:hAnsi="Arial" w:cs="Arial"/>
              </w:rPr>
              <w:t>Todas las empresas necesitan almacenar, analizar e interpretar los datos que van generando y acumulando, para luego tomar decisiones críticas que les permitan maximizar la prosperidad. Para ello, se necesita un sistema que les ayude a entender los datos y logren cumplir sus objetivos, de esta forma nace la idea de “implementar una Data Warehouse”.</w:t>
            </w:r>
          </w:p>
        </w:tc>
      </w:tr>
      <w:tr w:rsidR="0074236D" w:rsidRPr="00EC5438" w:rsidTr="0074236D">
        <w:trPr>
          <w:jc w:val="center"/>
        </w:trPr>
        <w:tc>
          <w:tcPr>
            <w:tcW w:w="2398" w:type="dxa"/>
          </w:tcPr>
          <w:p w:rsidR="0074236D" w:rsidRPr="00BB7FA4" w:rsidRDefault="0074236D" w:rsidP="00EC5438">
            <w:pPr>
              <w:jc w:val="center"/>
              <w:rPr>
                <w:rFonts w:ascii="Arial" w:hAnsi="Arial" w:cs="Arial"/>
              </w:rPr>
            </w:pPr>
            <w:r w:rsidRPr="00EC5438">
              <w:rPr>
                <w:rFonts w:ascii="Arial" w:hAnsi="Arial" w:cs="Arial"/>
              </w:rPr>
              <w:t>Diseño del Data Warehouse</w:t>
            </w:r>
          </w:p>
        </w:tc>
        <w:tc>
          <w:tcPr>
            <w:tcW w:w="2359" w:type="dxa"/>
          </w:tcPr>
          <w:p w:rsidR="0074236D" w:rsidRPr="00BB7FA4" w:rsidRDefault="0074236D" w:rsidP="00087650">
            <w:pPr>
              <w:jc w:val="both"/>
              <w:rPr>
                <w:rFonts w:ascii="Arial" w:hAnsi="Arial" w:cs="Arial"/>
              </w:rPr>
            </w:pPr>
            <w:r w:rsidRPr="00EC5438">
              <w:rPr>
                <w:rFonts w:ascii="Arial" w:hAnsi="Arial" w:cs="Arial"/>
              </w:rPr>
              <w:t>Utiliza el enfoque “Bottom – Up”</w:t>
            </w:r>
          </w:p>
        </w:tc>
        <w:tc>
          <w:tcPr>
            <w:tcW w:w="1644" w:type="dxa"/>
          </w:tcPr>
          <w:p w:rsidR="0074236D" w:rsidRPr="00EC5438" w:rsidRDefault="0074236D" w:rsidP="00087650">
            <w:pPr>
              <w:jc w:val="both"/>
              <w:rPr>
                <w:rFonts w:ascii="Arial" w:hAnsi="Arial" w:cs="Arial"/>
              </w:rPr>
            </w:pPr>
          </w:p>
        </w:tc>
        <w:tc>
          <w:tcPr>
            <w:tcW w:w="2319" w:type="dxa"/>
          </w:tcPr>
          <w:p w:rsidR="0074236D" w:rsidRPr="00BB7FA4" w:rsidRDefault="0074236D" w:rsidP="00087650">
            <w:pPr>
              <w:jc w:val="both"/>
              <w:rPr>
                <w:rFonts w:ascii="Arial" w:hAnsi="Arial" w:cs="Arial"/>
              </w:rPr>
            </w:pPr>
            <w:r w:rsidRPr="00EC5438">
              <w:rPr>
                <w:rFonts w:ascii="Arial" w:hAnsi="Arial" w:cs="Arial"/>
              </w:rPr>
              <w:t>Utiliza el enfoque “Top – Down”</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szCs w:val="20"/>
              </w:rPr>
              <w:t>Enfoque</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Tiene un enfoque por procesos que son manejados por las diferentes áreas del proceso. Trata de responder necesidades específicas según el tema.</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Tiene un enfoque global de toda la empresa. No está basado en requerimientos específicos.</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rPr>
              <w:t>Tiempo de ImplemenTación del DWH</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Debido a que en primer lugar debemos implementar los Data Marts, el tiempo de implementación es rápido. Sin embargo, se tiene que tener cuidado ya que si se trabaja de forma independiente cada Data Mart el entorno del DWH se desintegraría rápidamente.</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Debido a que se implementa por completo el DWH se demanda mucho más tiempo.</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rPr>
              <w:t>Costos</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Implementar cada Data Mart permite que la solución no presente un alto costo.</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Los costos aumentan, debido a que se replican grandes cantidades de datos</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szCs w:val="20"/>
              </w:rPr>
              <w:t>Modelo de datos</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Kimball plantea usar el modelamiento dimensional: esquema estrella. Identificación de dimensiones y hechos.</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 xml:space="preserve">Inmon propone tres niveles en el modelo de datos del data Warehouse: -Alto nivel, ERD (Entity Relationship Diagram) -Nivel Medio, DIS (Data Item Set) -Nivel Bajo, </w:t>
            </w:r>
            <w:r w:rsidRPr="00EC5438">
              <w:rPr>
                <w:rFonts w:ascii="Arial" w:hAnsi="Arial" w:cs="Arial"/>
              </w:rPr>
              <w:lastRenderedPageBreak/>
              <w:t>llamado Modelo Físico (Physical Model) Sin embargo, menciona que para implementar las Data Mart debe hacerse con modelamiento dimensional.</w:t>
            </w:r>
          </w:p>
        </w:tc>
      </w:tr>
    </w:tbl>
    <w:p w:rsidR="00507E2B" w:rsidRPr="006E3D6C" w:rsidRDefault="00507E2B" w:rsidP="00087650">
      <w:pPr>
        <w:jc w:val="both"/>
        <w:rPr>
          <w:rFonts w:ascii="Arial" w:hAnsi="Arial" w:cs="Arial"/>
          <w:szCs w:val="20"/>
        </w:rPr>
        <w:sectPr w:rsidR="00507E2B" w:rsidRPr="006E3D6C" w:rsidSect="00C846FD">
          <w:type w:val="continuous"/>
          <w:pgSz w:w="11906" w:h="16838"/>
          <w:pgMar w:top="1417" w:right="1701" w:bottom="1417" w:left="1701" w:header="708" w:footer="708" w:gutter="0"/>
          <w:cols w:space="708"/>
          <w:docGrid w:linePitch="360"/>
        </w:sectPr>
      </w:pPr>
    </w:p>
    <w:p w:rsidR="00BB7FA4" w:rsidRPr="00C83106" w:rsidRDefault="00BB7FA4" w:rsidP="00C546A0">
      <w:pPr>
        <w:pStyle w:val="Ttulo2"/>
        <w:numPr>
          <w:ilvl w:val="1"/>
          <w:numId w:val="10"/>
        </w:numPr>
      </w:pPr>
      <w:bookmarkStart w:id="93" w:name="_Toc513162183"/>
      <w:r w:rsidRPr="00C83106">
        <w:lastRenderedPageBreak/>
        <w:t>Herramientas para el desarrollo del Business Intelligence</w:t>
      </w:r>
      <w:bookmarkEnd w:id="93"/>
    </w:p>
    <w:p w:rsidR="00BB7FA4" w:rsidRPr="00C83106" w:rsidRDefault="00BB7FA4" w:rsidP="00BB7FA4">
      <w:pPr>
        <w:spacing w:before="240" w:after="0" w:line="480" w:lineRule="auto"/>
        <w:rPr>
          <w:rFonts w:ascii="Arial" w:hAnsi="Arial" w:cs="Arial"/>
          <w:b/>
        </w:rPr>
      </w:pPr>
      <w:r w:rsidRPr="00C83106">
        <w:rPr>
          <w:rFonts w:ascii="Arial" w:hAnsi="Arial" w:cs="Arial"/>
          <w:b/>
          <w:szCs w:val="20"/>
        </w:rPr>
        <w:t>Herramientas de Almacenamiento</w:t>
      </w:r>
    </w:p>
    <w:p w:rsidR="00BB7FA4" w:rsidRPr="00C83106" w:rsidRDefault="00BB7FA4" w:rsidP="00BB7FA4">
      <w:pPr>
        <w:pStyle w:val="Prrafodelista"/>
        <w:spacing w:line="360" w:lineRule="auto"/>
        <w:ind w:left="0"/>
        <w:jc w:val="both"/>
        <w:rPr>
          <w:rFonts w:ascii="Arial" w:hAnsi="Arial" w:cs="Arial"/>
          <w:szCs w:val="20"/>
        </w:rPr>
      </w:pPr>
      <w:r w:rsidRPr="00C83106">
        <w:rPr>
          <w:rFonts w:ascii="Arial" w:hAnsi="Arial" w:cs="Arial"/>
          <w:szCs w:val="20"/>
        </w:rPr>
        <w:t>Los generadores de reporte tienen sus limitaciones cuando los usuarios finales necesitan más que una vista estática de los datos. Para estos usuarios, las herramientas del procesamiento analítico en línea (OLAP), proveen capacidades "Slide and Dice" que contestan a la pregunta "¿qué sucedió?" al analizar por qué los resultados están como están.</w:t>
      </w:r>
    </w:p>
    <w:p w:rsidR="00BB7FA4" w:rsidRPr="00C83106" w:rsidRDefault="00BB7FA4" w:rsidP="00BB7FA4">
      <w:pPr>
        <w:spacing w:before="240" w:after="0" w:line="480" w:lineRule="auto"/>
        <w:rPr>
          <w:rFonts w:ascii="Arial" w:hAnsi="Arial" w:cs="Arial"/>
          <w:b/>
        </w:rPr>
      </w:pPr>
      <w:r w:rsidRPr="00C83106">
        <w:rPr>
          <w:rFonts w:ascii="Arial" w:hAnsi="Arial" w:cs="Arial"/>
          <w:b/>
        </w:rPr>
        <w:t xml:space="preserve"> Herramientas de Extracción, Transformación y Carga</w:t>
      </w:r>
    </w:p>
    <w:p w:rsidR="00BB7FA4" w:rsidRPr="00C83106" w:rsidRDefault="00BB7FA4" w:rsidP="00BB7FA4">
      <w:pPr>
        <w:pStyle w:val="Prrafodelista"/>
        <w:spacing w:after="0" w:line="360" w:lineRule="auto"/>
        <w:ind w:left="0"/>
        <w:jc w:val="both"/>
        <w:rPr>
          <w:rFonts w:ascii="Arial" w:hAnsi="Arial" w:cs="Arial"/>
          <w:szCs w:val="20"/>
        </w:rPr>
      </w:pPr>
      <w:r w:rsidRPr="00C83106">
        <w:rPr>
          <w:rFonts w:ascii="Arial" w:hAnsi="Arial" w:cs="Arial"/>
          <w:szCs w:val="20"/>
        </w:rPr>
        <w:t>La Extracción es el primer paso para obtener la información hacia el ambiente del Data warehouse. Una vez que la información es extraída hacia el área de tráfico de datos, hay posibles paso de transformación como; limpieza de la información, seleccionar únicamente los campos necesarios para el Data warehouse, combinar fuentes de datos, haciéndolas coincidir por los valores de las llaves, creando nuevas llaves para cada registro de una dimensión. Al final del proceso de transformación, los datos están en forma para ser cargados.</w:t>
      </w:r>
    </w:p>
    <w:p w:rsidR="00BB7FA4" w:rsidRPr="00C83106" w:rsidRDefault="00BB7FA4" w:rsidP="00BB7FA4">
      <w:pPr>
        <w:spacing w:before="240" w:after="0" w:line="480" w:lineRule="auto"/>
        <w:rPr>
          <w:rFonts w:ascii="Arial" w:hAnsi="Arial" w:cs="Arial"/>
          <w:b/>
        </w:rPr>
      </w:pPr>
      <w:r w:rsidRPr="00C83106">
        <w:rPr>
          <w:rFonts w:ascii="Arial" w:hAnsi="Arial" w:cs="Arial"/>
          <w:b/>
        </w:rPr>
        <w:t>Herramientas de Análisis Inteligente</w:t>
      </w:r>
    </w:p>
    <w:p w:rsidR="00BB7FA4" w:rsidRDefault="00BB7FA4" w:rsidP="00BB7FA4">
      <w:pPr>
        <w:pStyle w:val="Prrafodelista"/>
        <w:spacing w:after="0" w:line="360" w:lineRule="auto"/>
        <w:ind w:left="0"/>
        <w:jc w:val="both"/>
        <w:rPr>
          <w:rFonts w:ascii="Arial" w:hAnsi="Arial" w:cs="Arial"/>
          <w:szCs w:val="20"/>
        </w:rPr>
      </w:pPr>
      <w:r w:rsidRPr="00C83106">
        <w:rPr>
          <w:rFonts w:ascii="Arial" w:hAnsi="Arial" w:cs="Arial"/>
          <w:szCs w:val="20"/>
        </w:rPr>
        <w:t>Estas herramientas han sido construidas utilizando inteligencia artificial que buscan alrededor del Data warehouse modelos y relaciones en los datos. Estas herramientas utilizan una técnica conocida como Data Mining. En todas estas categorías existen productos que integran todos estos procesos, entre los más comunes están:</w:t>
      </w:r>
    </w:p>
    <w:p w:rsidR="00B72890" w:rsidRPr="00C83106" w:rsidRDefault="00B72890" w:rsidP="00BB7FA4">
      <w:pPr>
        <w:pStyle w:val="Prrafodelista"/>
        <w:spacing w:after="0" w:line="360" w:lineRule="auto"/>
        <w:ind w:left="0"/>
        <w:jc w:val="both"/>
        <w:rPr>
          <w:rFonts w:ascii="Arial" w:hAnsi="Arial" w:cs="Arial"/>
          <w:szCs w:val="20"/>
        </w:rPr>
      </w:pPr>
    </w:p>
    <w:p w:rsidR="00BB7FA4" w:rsidRPr="00C83106" w:rsidRDefault="00BB7FA4" w:rsidP="00C546A0">
      <w:pPr>
        <w:pStyle w:val="Ttulo3"/>
        <w:numPr>
          <w:ilvl w:val="2"/>
          <w:numId w:val="10"/>
        </w:numPr>
      </w:pPr>
      <w:bookmarkStart w:id="94" w:name="_Toc513162184"/>
      <w:r w:rsidRPr="00C83106">
        <w:t>Business Objects</w:t>
      </w:r>
      <w:bookmarkEnd w:id="94"/>
    </w:p>
    <w:p w:rsidR="00BB7FA4" w:rsidRPr="00C83106" w:rsidRDefault="00BB7FA4" w:rsidP="00BB7FA4">
      <w:pPr>
        <w:spacing w:before="240" w:after="0" w:line="480" w:lineRule="auto"/>
        <w:rPr>
          <w:rFonts w:ascii="Arial" w:hAnsi="Arial" w:cs="Arial"/>
          <w:b/>
        </w:rPr>
      </w:pPr>
      <w:r w:rsidRPr="00C83106">
        <w:rPr>
          <w:rFonts w:ascii="Arial" w:hAnsi="Arial" w:cs="Arial"/>
          <w:b/>
        </w:rPr>
        <w:t>• OLAP Intelligence</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 xml:space="preserve"> Posee fácil y rápido acceso a los datos multidimensionales a la medida del negocio. Posee una interfaz intuitiva y altamente funcional. Proporciona fácil y abierto acceso a Servidores OLAP de otros fabricantes, como: Microsoft, Hyperion, entre otros. Se puede crear flujos de trabajo personalizado para cada área del negocio. Proporciona publicación fácil y personalizada de la información OLAP a través de la Web.</w:t>
      </w:r>
    </w:p>
    <w:p w:rsidR="00BB7FA4" w:rsidRPr="00C83106" w:rsidRDefault="00BB7FA4" w:rsidP="00BB7FA4">
      <w:pPr>
        <w:spacing w:before="240" w:after="0" w:line="480" w:lineRule="auto"/>
        <w:rPr>
          <w:rFonts w:ascii="Arial" w:hAnsi="Arial" w:cs="Arial"/>
          <w:b/>
        </w:rPr>
      </w:pPr>
      <w:r w:rsidRPr="00C83106">
        <w:rPr>
          <w:rFonts w:ascii="Arial" w:hAnsi="Arial" w:cs="Arial"/>
          <w:b/>
        </w:rPr>
        <w:t>• Data Integrator</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Se encarga del proceso de extracción de las diferentes fuentes de datos, la transformación y carga de los mismos en el Data warehouse.</w:t>
      </w:r>
    </w:p>
    <w:p w:rsidR="00BB7FA4" w:rsidRPr="00C83106" w:rsidRDefault="00BB7FA4" w:rsidP="00C546A0">
      <w:pPr>
        <w:pStyle w:val="Ttulo3"/>
        <w:numPr>
          <w:ilvl w:val="2"/>
          <w:numId w:val="10"/>
        </w:numPr>
        <w:ind w:firstLine="131"/>
      </w:pPr>
      <w:bookmarkStart w:id="95" w:name="_Toc513162185"/>
      <w:r w:rsidRPr="00C83106">
        <w:lastRenderedPageBreak/>
        <w:t>Cognos</w:t>
      </w:r>
      <w:bookmarkEnd w:id="95"/>
    </w:p>
    <w:p w:rsidR="00BB7FA4" w:rsidRPr="00C83106" w:rsidRDefault="00BB7FA4" w:rsidP="00BB7FA4">
      <w:pPr>
        <w:spacing w:before="240" w:after="0" w:line="480" w:lineRule="auto"/>
        <w:rPr>
          <w:rFonts w:ascii="Arial" w:hAnsi="Arial" w:cs="Arial"/>
          <w:b/>
        </w:rPr>
      </w:pPr>
      <w:r w:rsidRPr="00C83106">
        <w:rPr>
          <w:rFonts w:ascii="Arial" w:hAnsi="Arial" w:cs="Arial"/>
          <w:szCs w:val="20"/>
        </w:rPr>
        <w:t xml:space="preserve">• </w:t>
      </w:r>
      <w:r w:rsidRPr="00C83106">
        <w:rPr>
          <w:rFonts w:ascii="Arial" w:hAnsi="Arial" w:cs="Arial"/>
          <w:b/>
          <w:szCs w:val="20"/>
        </w:rPr>
        <w:t>Cognos Data Integration</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Esta herramienta permite asistir al usuario en las etapas de extracción transformación y carga de los datos dentro del Data warehouse. Provee interfaz intuitiva para realizar estos procesos con mayor facilidad.</w:t>
      </w:r>
    </w:p>
    <w:p w:rsidR="00BB7FA4" w:rsidRPr="00C83106" w:rsidRDefault="00BB7FA4" w:rsidP="00BB7FA4">
      <w:pPr>
        <w:spacing w:before="240" w:after="0" w:line="480" w:lineRule="auto"/>
        <w:rPr>
          <w:rFonts w:ascii="Arial" w:hAnsi="Arial" w:cs="Arial"/>
          <w:b/>
        </w:rPr>
      </w:pPr>
      <w:r w:rsidRPr="00C83106">
        <w:rPr>
          <w:rFonts w:ascii="Arial" w:hAnsi="Arial" w:cs="Arial"/>
          <w:b/>
        </w:rPr>
        <w:t>• Cognos Bussiness Event Management</w:t>
      </w:r>
    </w:p>
    <w:p w:rsidR="00B72890" w:rsidRPr="00B72890" w:rsidRDefault="00BB7FA4" w:rsidP="00B72890">
      <w:pPr>
        <w:pStyle w:val="Prrafodelista"/>
        <w:spacing w:line="360" w:lineRule="auto"/>
        <w:ind w:left="142"/>
        <w:jc w:val="both"/>
        <w:rPr>
          <w:rFonts w:ascii="Arial" w:hAnsi="Arial" w:cs="Arial"/>
          <w:szCs w:val="20"/>
        </w:rPr>
      </w:pPr>
      <w:r w:rsidRPr="00C83106">
        <w:rPr>
          <w:rFonts w:ascii="Arial" w:hAnsi="Arial" w:cs="Arial"/>
          <w:szCs w:val="20"/>
        </w:rPr>
        <w:t>Puede controlar y manejar los eventos a través de cualquier combinación entre fuentes OLAP y fuentes relacionales de datos.</w:t>
      </w:r>
    </w:p>
    <w:p w:rsidR="00BB7FA4" w:rsidRPr="00C83106" w:rsidRDefault="00BB7FA4" w:rsidP="00C546A0">
      <w:pPr>
        <w:pStyle w:val="Ttulo3"/>
        <w:numPr>
          <w:ilvl w:val="2"/>
          <w:numId w:val="10"/>
        </w:numPr>
        <w:ind w:firstLine="131"/>
      </w:pPr>
      <w:bookmarkStart w:id="96" w:name="_Toc513162186"/>
      <w:r w:rsidRPr="00C83106">
        <w:t>Oracle</w:t>
      </w:r>
      <w:bookmarkEnd w:id="96"/>
    </w:p>
    <w:p w:rsidR="00BB7FA4" w:rsidRPr="00C83106" w:rsidRDefault="00BB7FA4" w:rsidP="00BB7FA4">
      <w:pPr>
        <w:spacing w:before="240" w:after="0" w:line="480" w:lineRule="auto"/>
        <w:rPr>
          <w:rFonts w:ascii="Arial" w:hAnsi="Arial" w:cs="Arial"/>
          <w:b/>
        </w:rPr>
      </w:pPr>
      <w:r w:rsidRPr="00C83106">
        <w:rPr>
          <w:rFonts w:ascii="Arial" w:hAnsi="Arial" w:cs="Arial"/>
          <w:b/>
        </w:rPr>
        <w:t>• Oracle Warehouse Builder</w:t>
      </w:r>
    </w:p>
    <w:p w:rsidR="00BB7FA4" w:rsidRPr="00C83106" w:rsidRDefault="00BB7FA4" w:rsidP="00BB7FA4">
      <w:pPr>
        <w:pStyle w:val="Prrafodelista"/>
        <w:spacing w:after="0" w:line="360" w:lineRule="auto"/>
        <w:ind w:left="142"/>
        <w:contextualSpacing w:val="0"/>
        <w:jc w:val="both"/>
        <w:rPr>
          <w:rFonts w:ascii="Arial" w:hAnsi="Arial" w:cs="Arial"/>
          <w:szCs w:val="20"/>
        </w:rPr>
      </w:pPr>
      <w:r w:rsidRPr="00C83106">
        <w:rPr>
          <w:rFonts w:ascii="Arial" w:hAnsi="Arial" w:cs="Arial"/>
          <w:szCs w:val="20"/>
        </w:rPr>
        <w:t>Permite la conexión a diferentes fuentes de Bases de datos. Se puede crear módulos de fuentes que contienen la información de conexiones e información de las tablas.</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Utiliza funciones de “Drag and Drop”. Provee un ambiente gráfico del mapeo de los objetos. Puede generar código de extracción, transformación y carga de los datos.</w:t>
      </w:r>
    </w:p>
    <w:p w:rsidR="00BB7FA4" w:rsidRPr="00C83106" w:rsidRDefault="00BB7FA4" w:rsidP="00BB7FA4">
      <w:pPr>
        <w:spacing w:before="240" w:after="0" w:line="480" w:lineRule="auto"/>
        <w:rPr>
          <w:rFonts w:ascii="Arial" w:hAnsi="Arial" w:cs="Arial"/>
          <w:szCs w:val="20"/>
        </w:rPr>
      </w:pPr>
      <w:r w:rsidRPr="00C83106">
        <w:rPr>
          <w:rFonts w:ascii="Arial" w:hAnsi="Arial" w:cs="Arial"/>
          <w:b/>
        </w:rPr>
        <w:t>• Oracle Data Mining</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Provee una interfaz fácil de usar. Permite a los analistas de datos construir modelos predictivos, y generar código JAVA o PL/SQL dependiendo de las necesidades. Puede integrarse fácilmente con aplicaciones para automatizar el proceso de Minado de Datos.</w:t>
      </w:r>
    </w:p>
    <w:p w:rsidR="00BB7FA4" w:rsidRPr="00C83106" w:rsidRDefault="00BB7FA4" w:rsidP="00BB7FA4">
      <w:pPr>
        <w:spacing w:before="240" w:after="0" w:line="480" w:lineRule="auto"/>
        <w:rPr>
          <w:rFonts w:ascii="Arial" w:hAnsi="Arial" w:cs="Arial"/>
          <w:szCs w:val="20"/>
        </w:rPr>
      </w:pPr>
      <w:r w:rsidRPr="00C83106">
        <w:rPr>
          <w:rFonts w:ascii="Arial" w:hAnsi="Arial" w:cs="Arial"/>
          <w:b/>
        </w:rPr>
        <w:t>• Oracle OLAP</w:t>
      </w:r>
    </w:p>
    <w:p w:rsidR="00B72890" w:rsidRPr="00B72890" w:rsidRDefault="00BB7FA4" w:rsidP="00B72890">
      <w:pPr>
        <w:pStyle w:val="Prrafodelista"/>
        <w:spacing w:line="360" w:lineRule="auto"/>
        <w:ind w:left="142"/>
        <w:jc w:val="both"/>
        <w:rPr>
          <w:rFonts w:ascii="Arial" w:hAnsi="Arial" w:cs="Arial"/>
          <w:szCs w:val="20"/>
        </w:rPr>
      </w:pPr>
      <w:r w:rsidRPr="00C83106">
        <w:rPr>
          <w:rFonts w:ascii="Arial" w:hAnsi="Arial" w:cs="Arial"/>
          <w:szCs w:val="20"/>
        </w:rPr>
        <w:t>Los resultados son desplegados en tablas en forma gráfica tomando en cuenta la estructura OLAP. Es fácil integración en las consultas con los términos de negocios.</w:t>
      </w:r>
    </w:p>
    <w:p w:rsidR="00BB7FA4" w:rsidRPr="00C83106" w:rsidRDefault="00BB7FA4" w:rsidP="00C546A0">
      <w:pPr>
        <w:pStyle w:val="Ttulo3"/>
        <w:numPr>
          <w:ilvl w:val="2"/>
          <w:numId w:val="10"/>
        </w:numPr>
        <w:ind w:firstLine="131"/>
      </w:pPr>
      <w:bookmarkStart w:id="97" w:name="_Toc513162187"/>
      <w:r w:rsidRPr="00C83106">
        <w:t>SQL Server</w:t>
      </w:r>
      <w:bookmarkEnd w:id="97"/>
    </w:p>
    <w:p w:rsidR="00BB7FA4" w:rsidRPr="00C83106" w:rsidRDefault="00BB7FA4" w:rsidP="00BB7FA4">
      <w:pPr>
        <w:spacing w:before="240" w:after="0" w:line="480" w:lineRule="auto"/>
        <w:rPr>
          <w:rFonts w:ascii="Arial" w:hAnsi="Arial" w:cs="Arial"/>
          <w:szCs w:val="20"/>
          <w:lang w:val="es-ES"/>
        </w:rPr>
      </w:pPr>
      <w:r w:rsidRPr="00C83106">
        <w:rPr>
          <w:rFonts w:ascii="Arial" w:hAnsi="Arial" w:cs="Arial"/>
          <w:b/>
        </w:rPr>
        <w:t>• SQL Server Integration Services</w:t>
      </w:r>
    </w:p>
    <w:p w:rsidR="00BB7FA4" w:rsidRPr="00C83106" w:rsidRDefault="00BB7FA4" w:rsidP="00BB7FA4">
      <w:pPr>
        <w:pStyle w:val="Prrafodelista"/>
        <w:spacing w:line="360" w:lineRule="auto"/>
        <w:ind w:left="142"/>
        <w:contextualSpacing w:val="0"/>
        <w:jc w:val="both"/>
        <w:rPr>
          <w:rFonts w:ascii="Arial" w:hAnsi="Arial" w:cs="Arial"/>
          <w:szCs w:val="20"/>
        </w:rPr>
      </w:pPr>
      <w:r w:rsidRPr="00C83106">
        <w:rPr>
          <w:rFonts w:ascii="Arial" w:hAnsi="Arial" w:cs="Arial"/>
          <w:szCs w:val="20"/>
        </w:rPr>
        <w:t xml:space="preserve">Permite la conexión a diferentes fuentes de datos. Utiliza funciones de “Drag and Drop”. Provee un ambiente gráfico para la ejecución de tareas. Provee utilidades para la extracción Transformación y cargas fáciles de utilizar. Los paquetes creados son de fácil instalación, mantenimiento y ejecución. Se puede agregar tareas calendarizadas para la ejecución de los paquetes DTS. </w:t>
      </w:r>
    </w:p>
    <w:p w:rsidR="00BB7FA4" w:rsidRPr="00C83106" w:rsidRDefault="00BB7FA4" w:rsidP="00BB7FA4">
      <w:pPr>
        <w:spacing w:before="240" w:after="0" w:line="480" w:lineRule="auto"/>
        <w:rPr>
          <w:rFonts w:ascii="Arial" w:hAnsi="Arial" w:cs="Arial"/>
          <w:b/>
        </w:rPr>
      </w:pPr>
      <w:r w:rsidRPr="00C83106">
        <w:rPr>
          <w:rFonts w:ascii="Arial" w:hAnsi="Arial" w:cs="Arial"/>
          <w:b/>
        </w:rPr>
        <w:lastRenderedPageBreak/>
        <w:t xml:space="preserve">• SQL Server Analysis Services </w:t>
      </w:r>
    </w:p>
    <w:p w:rsidR="00BB7FA4" w:rsidRPr="00C83106" w:rsidRDefault="00BB7FA4" w:rsidP="00BB7FA4">
      <w:pPr>
        <w:pStyle w:val="Prrafodelista"/>
        <w:spacing w:line="360" w:lineRule="auto"/>
        <w:ind w:left="142"/>
        <w:contextualSpacing w:val="0"/>
        <w:jc w:val="both"/>
        <w:rPr>
          <w:rFonts w:ascii="Arial" w:hAnsi="Arial" w:cs="Arial"/>
          <w:szCs w:val="20"/>
        </w:rPr>
      </w:pPr>
      <w:r w:rsidRPr="00C83106">
        <w:rPr>
          <w:rFonts w:ascii="Arial" w:hAnsi="Arial" w:cs="Arial"/>
          <w:szCs w:val="20"/>
        </w:rPr>
        <w:t>Permite la conexión a diferentes fuentes de datos. Provee una interfaz fácil de usar. Los resultados son desplegados en tablas en forma gráfica tomando en cuenta la estructura OLAP.</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Es de fácil integración en las consultas con los términos de negocios. Permite crear formulas personalizadas para determinar los valores de las medidas. Dispone de Asistentes para la creación de cubos multidimensionales</w:t>
      </w:r>
    </w:p>
    <w:p w:rsidR="00BB7FA4" w:rsidRPr="00C83106" w:rsidRDefault="00BB7FA4" w:rsidP="00BB7FA4">
      <w:pPr>
        <w:pStyle w:val="Prrafodelista"/>
        <w:spacing w:line="360" w:lineRule="auto"/>
        <w:ind w:left="142"/>
        <w:jc w:val="both"/>
        <w:rPr>
          <w:rFonts w:ascii="Arial" w:hAnsi="Arial" w:cs="Arial"/>
          <w:szCs w:val="20"/>
        </w:rPr>
      </w:pPr>
    </w:p>
    <w:p w:rsidR="00BB7FA4" w:rsidRPr="00C83106" w:rsidRDefault="00BB7FA4" w:rsidP="00C546A0">
      <w:pPr>
        <w:pStyle w:val="Ttulo2"/>
        <w:numPr>
          <w:ilvl w:val="1"/>
          <w:numId w:val="10"/>
        </w:numPr>
      </w:pPr>
      <w:bookmarkStart w:id="98" w:name="_Toc513162188"/>
      <w:r w:rsidRPr="00C83106">
        <w:t>Selección de las herramientas para el desarrollo del Business Intelligence</w:t>
      </w:r>
      <w:bookmarkEnd w:id="98"/>
    </w:p>
    <w:p w:rsidR="00BB7FA4"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La siguiente tabla muestra cualitativamente las características de cada una de las herramientas de Data warehouse antes descrita.</w:t>
      </w:r>
      <w:r w:rsidR="00A40708" w:rsidRPr="00A40708">
        <w:rPr>
          <w:rFonts w:ascii="Arial" w:hAnsi="Arial" w:cs="Arial"/>
          <w:szCs w:val="20"/>
        </w:rPr>
        <w:t xml:space="preserve"> </w:t>
      </w:r>
      <w:r w:rsidR="00A40708" w:rsidRPr="00C83106">
        <w:rPr>
          <w:rFonts w:ascii="Arial" w:hAnsi="Arial" w:cs="Arial"/>
          <w:szCs w:val="20"/>
        </w:rPr>
        <w:t>Gamarra, A. (2011)</w:t>
      </w:r>
    </w:p>
    <w:p w:rsidR="0074236D" w:rsidRDefault="0074236D" w:rsidP="0074236D">
      <w:pPr>
        <w:pStyle w:val="Epgrafe"/>
        <w:keepNext/>
      </w:pPr>
      <w:bookmarkStart w:id="99" w:name="_Toc512597186"/>
      <w:r>
        <w:t xml:space="preserve">Tabla </w:t>
      </w:r>
      <w:r>
        <w:fldChar w:fldCharType="begin"/>
      </w:r>
      <w:r>
        <w:instrText xml:space="preserve"> SEQ Tabla \* ARABIC </w:instrText>
      </w:r>
      <w:r>
        <w:fldChar w:fldCharType="separate"/>
      </w:r>
      <w:r w:rsidR="003F56B0">
        <w:rPr>
          <w:noProof/>
        </w:rPr>
        <w:t>2</w:t>
      </w:r>
      <w:r>
        <w:fldChar w:fldCharType="end"/>
      </w:r>
      <w:r w:rsidRPr="00DA592E">
        <w:t>Cuadro comparativo entre las herramientas para el desarrollo de BI</w:t>
      </w:r>
      <w:bookmarkEnd w:id="99"/>
    </w:p>
    <w:tbl>
      <w:tblPr>
        <w:tblStyle w:val="Tablaconcuadrcula"/>
        <w:tblW w:w="0" w:type="auto"/>
        <w:tblInd w:w="709" w:type="dxa"/>
        <w:tblLook w:val="04A0" w:firstRow="1" w:lastRow="0" w:firstColumn="1" w:lastColumn="0" w:noHBand="0" w:noVBand="1"/>
      </w:tblPr>
      <w:tblGrid>
        <w:gridCol w:w="463"/>
        <w:gridCol w:w="3160"/>
        <w:gridCol w:w="1464"/>
        <w:gridCol w:w="975"/>
        <w:gridCol w:w="864"/>
        <w:gridCol w:w="1085"/>
      </w:tblGrid>
      <w:tr w:rsidR="00BB7FA4" w:rsidRPr="00C83106" w:rsidTr="00FE792B">
        <w:trPr>
          <w:trHeight w:val="624"/>
        </w:trPr>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N°</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Parámetros de Evaluación</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Business Objects</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Cognos</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Oracle</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SQL Server</w:t>
            </w:r>
          </w:p>
        </w:tc>
      </w:tr>
      <w:tr w:rsidR="00BB7FA4" w:rsidRPr="00C83106" w:rsidTr="00FE792B">
        <w:trPr>
          <w:trHeight w:val="548"/>
        </w:trPr>
        <w:tc>
          <w:tcPr>
            <w:tcW w:w="0" w:type="auto"/>
            <w:vAlign w:val="center"/>
          </w:tcPr>
          <w:p w:rsidR="00BB7FA4" w:rsidRPr="00C83106" w:rsidRDefault="00BB7FA4" w:rsidP="00FE792B">
            <w:pPr>
              <w:rPr>
                <w:rFonts w:ascii="Arial" w:hAnsi="Arial" w:cs="Arial"/>
              </w:rPr>
            </w:pPr>
            <w:r w:rsidRPr="00C83106">
              <w:rPr>
                <w:rFonts w:ascii="Arial" w:hAnsi="Arial" w:cs="Arial"/>
              </w:rPr>
              <w:t>1</w:t>
            </w:r>
          </w:p>
        </w:tc>
        <w:tc>
          <w:tcPr>
            <w:tcW w:w="0" w:type="auto"/>
            <w:vAlign w:val="center"/>
          </w:tcPr>
          <w:p w:rsidR="00BB7FA4" w:rsidRPr="00C83106" w:rsidRDefault="00BB7FA4" w:rsidP="00FE792B">
            <w:pPr>
              <w:rPr>
                <w:rFonts w:ascii="Arial" w:hAnsi="Arial" w:cs="Arial"/>
              </w:rPr>
            </w:pPr>
            <w:r w:rsidRPr="00C83106">
              <w:rPr>
                <w:rFonts w:ascii="Arial" w:hAnsi="Arial" w:cs="Arial"/>
              </w:rPr>
              <w:t>Facilidad de uso para los usuarios finales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429"/>
        </w:trPr>
        <w:tc>
          <w:tcPr>
            <w:tcW w:w="0" w:type="auto"/>
            <w:vAlign w:val="center"/>
          </w:tcPr>
          <w:p w:rsidR="00BB7FA4" w:rsidRPr="00C83106" w:rsidRDefault="00BB7FA4" w:rsidP="00FE792B">
            <w:pPr>
              <w:rPr>
                <w:rFonts w:ascii="Arial" w:hAnsi="Arial" w:cs="Arial"/>
              </w:rPr>
            </w:pPr>
            <w:r w:rsidRPr="00C83106">
              <w:rPr>
                <w:rFonts w:ascii="Arial" w:hAnsi="Arial" w:cs="Arial"/>
              </w:rPr>
              <w:t>2</w:t>
            </w:r>
          </w:p>
        </w:tc>
        <w:tc>
          <w:tcPr>
            <w:tcW w:w="0" w:type="auto"/>
            <w:vAlign w:val="center"/>
          </w:tcPr>
          <w:p w:rsidR="00BB7FA4" w:rsidRPr="00C83106" w:rsidRDefault="00BB7FA4" w:rsidP="00FE792B">
            <w:pPr>
              <w:rPr>
                <w:rFonts w:ascii="Arial" w:hAnsi="Arial" w:cs="Arial"/>
              </w:rPr>
            </w:pPr>
            <w:r w:rsidRPr="00C83106">
              <w:rPr>
                <w:rFonts w:ascii="Arial" w:hAnsi="Arial" w:cs="Arial"/>
              </w:rPr>
              <w:t>Acceso Web</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832"/>
        </w:trPr>
        <w:tc>
          <w:tcPr>
            <w:tcW w:w="0" w:type="auto"/>
            <w:vAlign w:val="center"/>
          </w:tcPr>
          <w:p w:rsidR="00BB7FA4" w:rsidRPr="00C83106" w:rsidRDefault="00BB7FA4" w:rsidP="00FE792B">
            <w:pPr>
              <w:rPr>
                <w:rFonts w:ascii="Arial" w:hAnsi="Arial" w:cs="Arial"/>
              </w:rPr>
            </w:pPr>
            <w:r w:rsidRPr="00C83106">
              <w:rPr>
                <w:rFonts w:ascii="Arial" w:hAnsi="Arial" w:cs="Arial"/>
              </w:rPr>
              <w:t>3</w:t>
            </w:r>
          </w:p>
        </w:tc>
        <w:tc>
          <w:tcPr>
            <w:tcW w:w="0" w:type="auto"/>
            <w:vAlign w:val="center"/>
          </w:tcPr>
          <w:p w:rsidR="00BB7FA4" w:rsidRPr="00C83106" w:rsidRDefault="00BB7FA4" w:rsidP="00FE792B">
            <w:pPr>
              <w:rPr>
                <w:rFonts w:ascii="Arial" w:hAnsi="Arial" w:cs="Arial"/>
              </w:rPr>
            </w:pPr>
            <w:r w:rsidRPr="00C83106">
              <w:rPr>
                <w:rFonts w:ascii="Arial" w:hAnsi="Arial" w:cs="Arial"/>
              </w:rPr>
              <w:t>Facilidad de integración a sistemas informáticos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703"/>
        </w:trPr>
        <w:tc>
          <w:tcPr>
            <w:tcW w:w="0" w:type="auto"/>
            <w:vAlign w:val="center"/>
          </w:tcPr>
          <w:p w:rsidR="00BB7FA4" w:rsidRPr="00C83106" w:rsidRDefault="00BB7FA4" w:rsidP="00FE792B">
            <w:pPr>
              <w:rPr>
                <w:rFonts w:ascii="Arial" w:hAnsi="Arial" w:cs="Arial"/>
              </w:rPr>
            </w:pPr>
            <w:r w:rsidRPr="00C83106">
              <w:rPr>
                <w:rFonts w:ascii="Arial" w:hAnsi="Arial" w:cs="Arial"/>
              </w:rPr>
              <w:t>4</w:t>
            </w:r>
          </w:p>
        </w:tc>
        <w:tc>
          <w:tcPr>
            <w:tcW w:w="0" w:type="auto"/>
            <w:vAlign w:val="center"/>
          </w:tcPr>
          <w:p w:rsidR="00BB7FA4" w:rsidRPr="00C83106" w:rsidRDefault="00BB7FA4" w:rsidP="00FE792B">
            <w:pPr>
              <w:rPr>
                <w:rFonts w:ascii="Arial" w:hAnsi="Arial" w:cs="Arial"/>
              </w:rPr>
            </w:pPr>
            <w:r w:rsidRPr="00C83106">
              <w:rPr>
                <w:rFonts w:ascii="Arial" w:hAnsi="Arial" w:cs="Arial"/>
              </w:rPr>
              <w:t>Calendarización de tareas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699"/>
        </w:trPr>
        <w:tc>
          <w:tcPr>
            <w:tcW w:w="0" w:type="auto"/>
            <w:vAlign w:val="center"/>
          </w:tcPr>
          <w:p w:rsidR="00BB7FA4" w:rsidRPr="00C83106" w:rsidRDefault="00BB7FA4" w:rsidP="00FE792B">
            <w:pPr>
              <w:rPr>
                <w:rFonts w:ascii="Arial" w:hAnsi="Arial" w:cs="Arial"/>
              </w:rPr>
            </w:pPr>
            <w:r w:rsidRPr="00C83106">
              <w:rPr>
                <w:rFonts w:ascii="Arial" w:hAnsi="Arial" w:cs="Arial"/>
              </w:rPr>
              <w:t>5</w:t>
            </w:r>
          </w:p>
        </w:tc>
        <w:tc>
          <w:tcPr>
            <w:tcW w:w="0" w:type="auto"/>
            <w:vAlign w:val="center"/>
          </w:tcPr>
          <w:p w:rsidR="00BB7FA4" w:rsidRPr="00C83106" w:rsidRDefault="00BB7FA4" w:rsidP="00FE792B">
            <w:pPr>
              <w:rPr>
                <w:rFonts w:ascii="Arial" w:hAnsi="Arial" w:cs="Arial"/>
              </w:rPr>
            </w:pPr>
            <w:r w:rsidRPr="00C83106">
              <w:rPr>
                <w:rFonts w:ascii="Arial" w:hAnsi="Arial" w:cs="Arial"/>
              </w:rPr>
              <w:t>Lenguaje MDX de consulta claro</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r>
      <w:tr w:rsidR="00BB7FA4" w:rsidRPr="00C83106" w:rsidTr="00FE792B">
        <w:trPr>
          <w:trHeight w:val="411"/>
        </w:trPr>
        <w:tc>
          <w:tcPr>
            <w:tcW w:w="0" w:type="auto"/>
            <w:vAlign w:val="center"/>
          </w:tcPr>
          <w:p w:rsidR="00BB7FA4" w:rsidRPr="00C83106" w:rsidRDefault="00BB7FA4" w:rsidP="00FE792B">
            <w:pPr>
              <w:rPr>
                <w:rFonts w:ascii="Arial" w:hAnsi="Arial" w:cs="Arial"/>
              </w:rPr>
            </w:pPr>
            <w:r w:rsidRPr="00C83106">
              <w:rPr>
                <w:rFonts w:ascii="Arial" w:hAnsi="Arial" w:cs="Arial"/>
              </w:rPr>
              <w:t>6</w:t>
            </w:r>
          </w:p>
        </w:tc>
        <w:tc>
          <w:tcPr>
            <w:tcW w:w="0" w:type="auto"/>
            <w:vAlign w:val="center"/>
          </w:tcPr>
          <w:p w:rsidR="00BB7FA4" w:rsidRPr="00C83106" w:rsidRDefault="00BB7FA4" w:rsidP="00FE792B">
            <w:pPr>
              <w:rPr>
                <w:rFonts w:ascii="Arial" w:hAnsi="Arial" w:cs="Arial"/>
              </w:rPr>
            </w:pPr>
            <w:r w:rsidRPr="00C83106">
              <w:rPr>
                <w:rFonts w:ascii="Arial" w:hAnsi="Arial" w:cs="Arial"/>
              </w:rPr>
              <w:t>Nivel de seguridad</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559"/>
        </w:trPr>
        <w:tc>
          <w:tcPr>
            <w:tcW w:w="0" w:type="auto"/>
            <w:vAlign w:val="center"/>
          </w:tcPr>
          <w:p w:rsidR="00BB7FA4" w:rsidRPr="00C83106" w:rsidRDefault="00BB7FA4" w:rsidP="00FE792B">
            <w:pPr>
              <w:rPr>
                <w:rFonts w:ascii="Arial" w:hAnsi="Arial" w:cs="Arial"/>
              </w:rPr>
            </w:pPr>
            <w:r w:rsidRPr="00C83106">
              <w:rPr>
                <w:rFonts w:ascii="Arial" w:hAnsi="Arial" w:cs="Arial"/>
              </w:rPr>
              <w:t>7</w:t>
            </w:r>
          </w:p>
        </w:tc>
        <w:tc>
          <w:tcPr>
            <w:tcW w:w="0" w:type="auto"/>
            <w:vAlign w:val="center"/>
          </w:tcPr>
          <w:p w:rsidR="00BB7FA4" w:rsidRPr="00C83106" w:rsidRDefault="00BB7FA4" w:rsidP="00FE792B">
            <w:pPr>
              <w:rPr>
                <w:rFonts w:ascii="Arial" w:hAnsi="Arial" w:cs="Arial"/>
              </w:rPr>
            </w:pPr>
            <w:r w:rsidRPr="00C83106">
              <w:rPr>
                <w:rFonts w:ascii="Arial" w:hAnsi="Arial" w:cs="Arial"/>
              </w:rPr>
              <w:t>Soporte a diferentes fuentes de datos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p w:rsidR="00BB7FA4" w:rsidRPr="00C83106" w:rsidRDefault="00BB7FA4" w:rsidP="00FE792B">
            <w:pPr>
              <w:jc w:val="center"/>
              <w:rPr>
                <w:rFonts w:ascii="Arial" w:hAnsi="Arial" w:cs="Arial"/>
              </w:rPr>
            </w:pP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c>
          <w:tcPr>
            <w:tcW w:w="0" w:type="auto"/>
            <w:vAlign w:val="center"/>
          </w:tcPr>
          <w:p w:rsidR="00BB7FA4" w:rsidRPr="00C83106" w:rsidRDefault="00BB7FA4" w:rsidP="00FE792B">
            <w:pPr>
              <w:rPr>
                <w:rFonts w:ascii="Arial" w:hAnsi="Arial" w:cs="Arial"/>
              </w:rPr>
            </w:pPr>
            <w:r w:rsidRPr="00C83106">
              <w:rPr>
                <w:rFonts w:ascii="Arial" w:hAnsi="Arial" w:cs="Arial"/>
              </w:rPr>
              <w:t>8</w:t>
            </w:r>
          </w:p>
        </w:tc>
        <w:tc>
          <w:tcPr>
            <w:tcW w:w="0" w:type="auto"/>
            <w:vAlign w:val="center"/>
          </w:tcPr>
          <w:p w:rsidR="00BB7FA4" w:rsidRPr="00C83106" w:rsidRDefault="00BB7FA4" w:rsidP="00FE792B">
            <w:pPr>
              <w:rPr>
                <w:rFonts w:ascii="Arial" w:hAnsi="Arial" w:cs="Arial"/>
              </w:rPr>
            </w:pPr>
            <w:r w:rsidRPr="00C83106">
              <w:rPr>
                <w:rFonts w:ascii="Arial" w:hAnsi="Arial" w:cs="Arial"/>
              </w:rPr>
              <w:t>Categorización de usuarios</w:t>
            </w:r>
          </w:p>
          <w:p w:rsidR="00BB7FA4" w:rsidRPr="00C83106" w:rsidRDefault="00BB7FA4" w:rsidP="00FE792B">
            <w:pPr>
              <w:rPr>
                <w:rFonts w:ascii="Arial" w:hAnsi="Arial" w:cs="Arial"/>
              </w:rPr>
            </w:pP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r>
      <w:tr w:rsidR="00BB7FA4" w:rsidRPr="00C83106" w:rsidTr="00FE792B">
        <w:tc>
          <w:tcPr>
            <w:tcW w:w="0" w:type="auto"/>
            <w:vAlign w:val="center"/>
          </w:tcPr>
          <w:p w:rsidR="00BB7FA4" w:rsidRPr="00C83106" w:rsidRDefault="00BB7FA4" w:rsidP="00FE792B">
            <w:pPr>
              <w:rPr>
                <w:rFonts w:ascii="Arial" w:hAnsi="Arial" w:cs="Arial"/>
              </w:rPr>
            </w:pPr>
            <w:r w:rsidRPr="00C83106">
              <w:rPr>
                <w:rFonts w:ascii="Arial" w:hAnsi="Arial" w:cs="Arial"/>
              </w:rPr>
              <w:t>9</w:t>
            </w:r>
          </w:p>
        </w:tc>
        <w:tc>
          <w:tcPr>
            <w:tcW w:w="0" w:type="auto"/>
            <w:vAlign w:val="center"/>
          </w:tcPr>
          <w:p w:rsidR="00BB7FA4" w:rsidRPr="00C83106" w:rsidRDefault="00BB7FA4" w:rsidP="00FE792B">
            <w:pPr>
              <w:rPr>
                <w:rFonts w:ascii="Arial" w:hAnsi="Arial" w:cs="Arial"/>
              </w:rPr>
            </w:pPr>
            <w:r w:rsidRPr="00C83106">
              <w:rPr>
                <w:rFonts w:ascii="Arial" w:hAnsi="Arial" w:cs="Arial"/>
              </w:rPr>
              <w:t>Acceso remoto seguro</w:t>
            </w:r>
          </w:p>
          <w:p w:rsidR="00BB7FA4" w:rsidRPr="00C83106" w:rsidRDefault="00BB7FA4" w:rsidP="00FE792B">
            <w:pPr>
              <w:rPr>
                <w:rFonts w:ascii="Arial" w:hAnsi="Arial" w:cs="Arial"/>
              </w:rPr>
            </w:pP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c>
          <w:tcPr>
            <w:tcW w:w="0" w:type="auto"/>
            <w:vAlign w:val="center"/>
          </w:tcPr>
          <w:p w:rsidR="00BB7FA4" w:rsidRPr="00C83106" w:rsidRDefault="00BB7FA4" w:rsidP="00FE792B">
            <w:pPr>
              <w:rPr>
                <w:rFonts w:ascii="Arial" w:hAnsi="Arial" w:cs="Arial"/>
              </w:rPr>
            </w:pPr>
            <w:r w:rsidRPr="00C83106">
              <w:rPr>
                <w:rFonts w:ascii="Arial" w:hAnsi="Arial" w:cs="Arial"/>
              </w:rPr>
              <w:t>10</w:t>
            </w:r>
          </w:p>
        </w:tc>
        <w:tc>
          <w:tcPr>
            <w:tcW w:w="0" w:type="auto"/>
            <w:vAlign w:val="center"/>
          </w:tcPr>
          <w:p w:rsidR="00BB7FA4" w:rsidRPr="00C83106" w:rsidRDefault="00BB7FA4" w:rsidP="00FE792B">
            <w:pPr>
              <w:rPr>
                <w:rFonts w:ascii="Arial" w:hAnsi="Arial" w:cs="Arial"/>
              </w:rPr>
            </w:pPr>
            <w:r w:rsidRPr="00C83106">
              <w:rPr>
                <w:rFonts w:ascii="Arial" w:hAnsi="Arial" w:cs="Arial"/>
              </w:rPr>
              <w:t>Costo de Licencias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r>
      <w:tr w:rsidR="00BB7FA4" w:rsidRPr="00C83106" w:rsidTr="00FE792B">
        <w:trPr>
          <w:trHeight w:val="387"/>
        </w:trPr>
        <w:tc>
          <w:tcPr>
            <w:tcW w:w="0" w:type="auto"/>
            <w:gridSpan w:val="2"/>
            <w:vAlign w:val="center"/>
          </w:tcPr>
          <w:p w:rsidR="00BB7FA4" w:rsidRPr="00C83106" w:rsidRDefault="00BB7FA4" w:rsidP="00FE792B">
            <w:pPr>
              <w:rPr>
                <w:rFonts w:ascii="Arial" w:hAnsi="Arial" w:cs="Arial"/>
              </w:rPr>
            </w:pPr>
            <w:r w:rsidRPr="00C83106">
              <w:rPr>
                <w:rFonts w:ascii="Arial" w:hAnsi="Arial" w:cs="Arial"/>
              </w:rPr>
              <w:t>Puntaje total</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16</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11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22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26</w:t>
            </w:r>
          </w:p>
        </w:tc>
      </w:tr>
    </w:tbl>
    <w:p w:rsidR="00BB7FA4" w:rsidRPr="00C83106" w:rsidRDefault="00BB7FA4" w:rsidP="00BB7FA4">
      <w:pPr>
        <w:spacing w:line="360" w:lineRule="auto"/>
        <w:ind w:left="142"/>
        <w:jc w:val="both"/>
        <w:rPr>
          <w:rFonts w:ascii="Arial" w:hAnsi="Arial" w:cs="Arial"/>
          <w:szCs w:val="20"/>
        </w:rPr>
      </w:pPr>
    </w:p>
    <w:p w:rsidR="00BB7FA4" w:rsidRPr="00C83106" w:rsidRDefault="00BB7FA4" w:rsidP="003F56B0">
      <w:pPr>
        <w:spacing w:line="360" w:lineRule="auto"/>
        <w:ind w:left="142"/>
        <w:jc w:val="both"/>
        <w:rPr>
          <w:rFonts w:ascii="Arial" w:hAnsi="Arial" w:cs="Arial"/>
          <w:szCs w:val="20"/>
        </w:rPr>
      </w:pPr>
      <w:r w:rsidRPr="00C83106">
        <w:rPr>
          <w:rFonts w:ascii="Arial" w:hAnsi="Arial" w:cs="Arial"/>
          <w:szCs w:val="20"/>
        </w:rPr>
        <w:t>Para la selección de la herramienta se ha tomado en consideración las siguientes puntuaciones para los parámetros de comparación:</w:t>
      </w:r>
    </w:p>
    <w:p w:rsidR="003F56B0" w:rsidRDefault="003F56B0" w:rsidP="003F56B0">
      <w:pPr>
        <w:pStyle w:val="Epgrafe"/>
        <w:keepNext/>
      </w:pPr>
      <w:bookmarkStart w:id="100" w:name="_Toc512597187"/>
      <w:r>
        <w:lastRenderedPageBreak/>
        <w:t xml:space="preserve">Tabla </w:t>
      </w:r>
      <w:r>
        <w:fldChar w:fldCharType="begin"/>
      </w:r>
      <w:r>
        <w:instrText xml:space="preserve"> SEQ Tabla \* ARABIC </w:instrText>
      </w:r>
      <w:r>
        <w:fldChar w:fldCharType="separate"/>
      </w:r>
      <w:r>
        <w:rPr>
          <w:noProof/>
        </w:rPr>
        <w:t>3</w:t>
      </w:r>
      <w:r>
        <w:fldChar w:fldCharType="end"/>
      </w:r>
      <w:r w:rsidRPr="00A27E82">
        <w:t>Puntuación de los parámetros de evaluación de las herramientas de BI.</w:t>
      </w:r>
      <w:bookmarkEnd w:id="100"/>
    </w:p>
    <w:tbl>
      <w:tblPr>
        <w:tblStyle w:val="Tablaconcuadrcula"/>
        <w:tblW w:w="7078" w:type="dxa"/>
        <w:jc w:val="center"/>
        <w:tblLook w:val="04A0" w:firstRow="1" w:lastRow="0" w:firstColumn="1" w:lastColumn="0" w:noHBand="0" w:noVBand="1"/>
      </w:tblPr>
      <w:tblGrid>
        <w:gridCol w:w="2123"/>
        <w:gridCol w:w="4955"/>
      </w:tblGrid>
      <w:tr w:rsidR="00BB7FA4" w:rsidRPr="00C83106" w:rsidTr="0074236D">
        <w:trPr>
          <w:jc w:val="center"/>
        </w:trPr>
        <w:tc>
          <w:tcPr>
            <w:tcW w:w="2123" w:type="dxa"/>
            <w:shd w:val="clear" w:color="auto" w:fill="DEEAF6" w:themeFill="accent1" w:themeFillTint="33"/>
          </w:tcPr>
          <w:p w:rsidR="00BB7FA4" w:rsidRPr="00C83106" w:rsidRDefault="00BB7FA4" w:rsidP="0074236D">
            <w:pPr>
              <w:jc w:val="center"/>
              <w:rPr>
                <w:rFonts w:ascii="Arial" w:hAnsi="Arial" w:cs="Arial"/>
                <w:szCs w:val="20"/>
              </w:rPr>
            </w:pPr>
            <w:r w:rsidRPr="00C83106">
              <w:rPr>
                <w:rFonts w:ascii="Arial" w:hAnsi="Arial" w:cs="Arial"/>
                <w:szCs w:val="20"/>
              </w:rPr>
              <w:t>Parámetros</w:t>
            </w:r>
          </w:p>
        </w:tc>
        <w:tc>
          <w:tcPr>
            <w:tcW w:w="4955" w:type="dxa"/>
            <w:shd w:val="clear" w:color="auto" w:fill="DEEAF6" w:themeFill="accent1" w:themeFillTint="33"/>
          </w:tcPr>
          <w:p w:rsidR="00BB7FA4" w:rsidRPr="00C83106" w:rsidRDefault="00BB7FA4" w:rsidP="0074236D">
            <w:pPr>
              <w:jc w:val="center"/>
              <w:rPr>
                <w:rFonts w:ascii="Arial" w:hAnsi="Arial" w:cs="Arial"/>
                <w:szCs w:val="20"/>
              </w:rPr>
            </w:pPr>
            <w:r w:rsidRPr="00C83106">
              <w:rPr>
                <w:rFonts w:ascii="Arial" w:hAnsi="Arial" w:cs="Arial"/>
                <w:szCs w:val="20"/>
              </w:rPr>
              <w:t>Justificación</w:t>
            </w:r>
          </w:p>
        </w:tc>
      </w:tr>
      <w:tr w:rsidR="00BB7FA4" w:rsidRPr="00C83106" w:rsidTr="0074236D">
        <w:trPr>
          <w:jc w:val="center"/>
        </w:trPr>
        <w:tc>
          <w:tcPr>
            <w:tcW w:w="2123" w:type="dxa"/>
          </w:tcPr>
          <w:p w:rsidR="00BB7FA4" w:rsidRPr="00C83106" w:rsidRDefault="00BB7FA4" w:rsidP="0074236D">
            <w:pPr>
              <w:jc w:val="center"/>
              <w:rPr>
                <w:rFonts w:ascii="Arial" w:hAnsi="Arial" w:cs="Arial"/>
                <w:szCs w:val="20"/>
              </w:rPr>
            </w:pPr>
            <w:r w:rsidRPr="00C83106">
              <w:rPr>
                <w:rFonts w:ascii="Arial" w:hAnsi="Arial" w:cs="Arial"/>
                <w:szCs w:val="20"/>
              </w:rPr>
              <w:t>1-9</w:t>
            </w:r>
          </w:p>
        </w:tc>
        <w:tc>
          <w:tcPr>
            <w:tcW w:w="4955" w:type="dxa"/>
          </w:tcPr>
          <w:p w:rsidR="00BB7FA4" w:rsidRPr="00C83106" w:rsidRDefault="00BB7FA4" w:rsidP="0074236D">
            <w:pPr>
              <w:jc w:val="both"/>
              <w:rPr>
                <w:rFonts w:ascii="Arial" w:hAnsi="Arial" w:cs="Arial"/>
                <w:szCs w:val="20"/>
              </w:rPr>
            </w:pPr>
            <w:r w:rsidRPr="00C83106">
              <w:rPr>
                <w:rFonts w:ascii="Arial" w:hAnsi="Arial" w:cs="Arial"/>
                <w:szCs w:val="20"/>
              </w:rPr>
              <w:t>Se dan las puntuaciones de M=3, B=2, R=1 y N=0 donde, M tiene el valor más alto debido a que representa la existencia y mayor utilidad para el usuario final.</w:t>
            </w:r>
          </w:p>
        </w:tc>
      </w:tr>
      <w:tr w:rsidR="00BB7FA4" w:rsidRPr="00C83106" w:rsidTr="0074236D">
        <w:trPr>
          <w:jc w:val="center"/>
        </w:trPr>
        <w:tc>
          <w:tcPr>
            <w:tcW w:w="2123" w:type="dxa"/>
          </w:tcPr>
          <w:p w:rsidR="00BB7FA4" w:rsidRPr="00C83106" w:rsidRDefault="00BB7FA4" w:rsidP="0074236D">
            <w:pPr>
              <w:jc w:val="center"/>
              <w:rPr>
                <w:rFonts w:ascii="Arial" w:hAnsi="Arial" w:cs="Arial"/>
                <w:szCs w:val="20"/>
              </w:rPr>
            </w:pPr>
            <w:r w:rsidRPr="00C83106">
              <w:rPr>
                <w:rFonts w:ascii="Arial" w:hAnsi="Arial" w:cs="Arial"/>
                <w:szCs w:val="20"/>
              </w:rPr>
              <w:t>10</w:t>
            </w:r>
          </w:p>
        </w:tc>
        <w:tc>
          <w:tcPr>
            <w:tcW w:w="4955" w:type="dxa"/>
          </w:tcPr>
          <w:p w:rsidR="00BB7FA4" w:rsidRPr="00C83106" w:rsidRDefault="00BB7FA4" w:rsidP="0074236D">
            <w:pPr>
              <w:jc w:val="both"/>
              <w:rPr>
                <w:rFonts w:ascii="Arial" w:hAnsi="Arial" w:cs="Arial"/>
                <w:szCs w:val="20"/>
              </w:rPr>
            </w:pPr>
            <w:r w:rsidRPr="00C83106">
              <w:rPr>
                <w:rFonts w:ascii="Arial" w:hAnsi="Arial" w:cs="Arial"/>
                <w:szCs w:val="20"/>
              </w:rPr>
              <w:t>Se dan puntuaciones de M=1, B=2 y R=3 donde, R tiene el valor</w:t>
            </w:r>
          </w:p>
          <w:p w:rsidR="00BB7FA4" w:rsidRPr="00C83106" w:rsidRDefault="00BB7FA4" w:rsidP="0074236D">
            <w:pPr>
              <w:jc w:val="both"/>
              <w:rPr>
                <w:rFonts w:ascii="Arial" w:hAnsi="Arial" w:cs="Arial"/>
                <w:szCs w:val="20"/>
              </w:rPr>
            </w:pPr>
            <w:r w:rsidRPr="00C83106">
              <w:rPr>
                <w:rFonts w:ascii="Arial" w:hAnsi="Arial" w:cs="Arial"/>
                <w:szCs w:val="20"/>
              </w:rPr>
              <w:t>más alto porque representa el costo más bajo que es la característica que busca la mayor parte de las organizaciones</w:t>
            </w:r>
          </w:p>
        </w:tc>
      </w:tr>
    </w:tbl>
    <w:p w:rsidR="00BB7FA4" w:rsidRPr="00C83106" w:rsidRDefault="00BB7FA4" w:rsidP="00BB7FA4">
      <w:pPr>
        <w:spacing w:line="360" w:lineRule="auto"/>
        <w:ind w:left="142"/>
        <w:jc w:val="both"/>
        <w:rPr>
          <w:rFonts w:ascii="Arial" w:hAnsi="Arial" w:cs="Arial"/>
          <w:szCs w:val="20"/>
        </w:rPr>
      </w:pPr>
    </w:p>
    <w:p w:rsidR="00BB7FA4" w:rsidRPr="00C83106" w:rsidRDefault="00BB7FA4" w:rsidP="003F56B0">
      <w:pPr>
        <w:spacing w:line="360" w:lineRule="auto"/>
        <w:jc w:val="both"/>
        <w:rPr>
          <w:rFonts w:ascii="Arial" w:hAnsi="Arial" w:cs="Arial"/>
          <w:szCs w:val="20"/>
        </w:rPr>
      </w:pPr>
    </w:p>
    <w:p w:rsidR="00BB7FA4" w:rsidRPr="00C83106" w:rsidRDefault="00BB7FA4" w:rsidP="003F56B0">
      <w:pPr>
        <w:spacing w:line="360" w:lineRule="auto"/>
        <w:ind w:left="142"/>
        <w:jc w:val="both"/>
        <w:rPr>
          <w:rFonts w:ascii="Arial" w:hAnsi="Arial" w:cs="Arial"/>
          <w:szCs w:val="20"/>
        </w:rPr>
      </w:pPr>
      <w:r w:rsidRPr="00C83106">
        <w:rPr>
          <w:rFonts w:ascii="Arial" w:hAnsi="Arial" w:cs="Arial"/>
          <w:szCs w:val="20"/>
        </w:rPr>
        <w:t>Con los valores presentados en la tabla anterior se obtienen los siguientes resultados:</w:t>
      </w:r>
    </w:p>
    <w:p w:rsidR="003F56B0" w:rsidRDefault="003F56B0" w:rsidP="003F56B0">
      <w:pPr>
        <w:pStyle w:val="Epgrafe"/>
        <w:keepNext/>
      </w:pPr>
      <w:bookmarkStart w:id="101" w:name="_Toc512597188"/>
      <w:r>
        <w:t xml:space="preserve">Tabla </w:t>
      </w:r>
      <w:r>
        <w:fldChar w:fldCharType="begin"/>
      </w:r>
      <w:r>
        <w:instrText xml:space="preserve"> SEQ Tabla \* ARABIC </w:instrText>
      </w:r>
      <w:r>
        <w:fldChar w:fldCharType="separate"/>
      </w:r>
      <w:r>
        <w:rPr>
          <w:noProof/>
        </w:rPr>
        <w:t>4</w:t>
      </w:r>
      <w:r>
        <w:fldChar w:fldCharType="end"/>
      </w:r>
      <w:r w:rsidRPr="000C5114">
        <w:t>Resultados del cuadro comparativo entre las herramientas de BI</w:t>
      </w:r>
      <w:bookmarkEnd w:id="101"/>
    </w:p>
    <w:tbl>
      <w:tblPr>
        <w:tblStyle w:val="Tablaconcuadrcula"/>
        <w:tblW w:w="0" w:type="auto"/>
        <w:tblInd w:w="2471" w:type="dxa"/>
        <w:tblLook w:val="04A0" w:firstRow="1" w:lastRow="0" w:firstColumn="1" w:lastColumn="0" w:noHBand="0" w:noVBand="1"/>
      </w:tblPr>
      <w:tblGrid>
        <w:gridCol w:w="2123"/>
        <w:gridCol w:w="1418"/>
      </w:tblGrid>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Business Objects</w:t>
            </w:r>
          </w:p>
        </w:tc>
        <w:tc>
          <w:tcPr>
            <w:tcW w:w="1418" w:type="dxa"/>
          </w:tcPr>
          <w:p w:rsidR="00BB7FA4" w:rsidRPr="00C83106" w:rsidRDefault="00BB7FA4" w:rsidP="00FE792B">
            <w:pPr>
              <w:jc w:val="center"/>
              <w:rPr>
                <w:rFonts w:ascii="Arial" w:hAnsi="Arial" w:cs="Arial"/>
              </w:rPr>
            </w:pPr>
            <w:r w:rsidRPr="00C83106">
              <w:rPr>
                <w:rFonts w:ascii="Arial" w:hAnsi="Arial" w:cs="Arial"/>
              </w:rPr>
              <w:t>16</w:t>
            </w:r>
          </w:p>
        </w:tc>
      </w:tr>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Cognos</w:t>
            </w:r>
          </w:p>
        </w:tc>
        <w:tc>
          <w:tcPr>
            <w:tcW w:w="1418" w:type="dxa"/>
          </w:tcPr>
          <w:p w:rsidR="00BB7FA4" w:rsidRPr="00C83106" w:rsidRDefault="00BB7FA4" w:rsidP="00FE792B">
            <w:pPr>
              <w:jc w:val="center"/>
              <w:rPr>
                <w:rFonts w:ascii="Arial" w:hAnsi="Arial" w:cs="Arial"/>
              </w:rPr>
            </w:pPr>
            <w:r w:rsidRPr="00C83106">
              <w:rPr>
                <w:rFonts w:ascii="Arial" w:hAnsi="Arial" w:cs="Arial"/>
              </w:rPr>
              <w:t>11</w:t>
            </w:r>
          </w:p>
        </w:tc>
      </w:tr>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Oracle</w:t>
            </w:r>
          </w:p>
        </w:tc>
        <w:tc>
          <w:tcPr>
            <w:tcW w:w="1418" w:type="dxa"/>
          </w:tcPr>
          <w:p w:rsidR="00BB7FA4" w:rsidRPr="00C83106" w:rsidRDefault="00BB7FA4" w:rsidP="00FE792B">
            <w:pPr>
              <w:jc w:val="center"/>
              <w:rPr>
                <w:rFonts w:ascii="Arial" w:hAnsi="Arial" w:cs="Arial"/>
              </w:rPr>
            </w:pPr>
            <w:r w:rsidRPr="00C83106">
              <w:rPr>
                <w:rFonts w:ascii="Arial" w:hAnsi="Arial" w:cs="Arial"/>
              </w:rPr>
              <w:t>22</w:t>
            </w:r>
          </w:p>
        </w:tc>
      </w:tr>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SQL Server</w:t>
            </w:r>
          </w:p>
        </w:tc>
        <w:tc>
          <w:tcPr>
            <w:tcW w:w="1418" w:type="dxa"/>
          </w:tcPr>
          <w:p w:rsidR="00BB7FA4" w:rsidRPr="00C83106" w:rsidRDefault="00BB7FA4" w:rsidP="00FE792B">
            <w:pPr>
              <w:jc w:val="center"/>
              <w:rPr>
                <w:rFonts w:ascii="Arial" w:hAnsi="Arial" w:cs="Arial"/>
              </w:rPr>
            </w:pPr>
            <w:r w:rsidRPr="00C83106">
              <w:rPr>
                <w:rFonts w:ascii="Arial" w:hAnsi="Arial" w:cs="Arial"/>
              </w:rPr>
              <w:t>26</w:t>
            </w:r>
          </w:p>
        </w:tc>
      </w:tr>
    </w:tbl>
    <w:p w:rsidR="00BB7FA4" w:rsidRPr="00C83106" w:rsidRDefault="00BB7FA4" w:rsidP="00BB7FA4">
      <w:pPr>
        <w:spacing w:line="360" w:lineRule="auto"/>
        <w:ind w:left="142"/>
        <w:jc w:val="both"/>
        <w:rPr>
          <w:rFonts w:ascii="Arial" w:hAnsi="Arial" w:cs="Arial"/>
          <w:szCs w:val="20"/>
        </w:rPr>
      </w:pPr>
    </w:p>
    <w:p w:rsidR="00BB7FA4" w:rsidRPr="00C83106" w:rsidRDefault="00BB7FA4" w:rsidP="00BB7FA4">
      <w:pPr>
        <w:spacing w:line="360" w:lineRule="auto"/>
        <w:ind w:left="142"/>
        <w:jc w:val="both"/>
        <w:rPr>
          <w:rFonts w:ascii="Arial" w:hAnsi="Arial" w:cs="Arial"/>
        </w:rPr>
      </w:pPr>
      <w:r w:rsidRPr="00C83106">
        <w:rPr>
          <w:rFonts w:ascii="Arial" w:hAnsi="Arial" w:cs="Arial"/>
        </w:rPr>
        <w:t>De los resultados mostrados en la tabla anterior, se concluye que la mejor opción para las necesidades de la organización es SQL Server.</w:t>
      </w:r>
    </w:p>
    <w:p w:rsidR="00621139" w:rsidRPr="00621139" w:rsidRDefault="00621139" w:rsidP="00621139">
      <w:pPr>
        <w:pStyle w:val="Prrafodelista"/>
        <w:spacing w:after="0" w:line="360" w:lineRule="auto"/>
        <w:ind w:left="0"/>
        <w:jc w:val="both"/>
        <w:rPr>
          <w:rFonts w:ascii="Arial" w:hAnsi="Arial" w:cs="Arial"/>
          <w:szCs w:val="20"/>
        </w:rPr>
      </w:pPr>
    </w:p>
    <w:p w:rsidR="00273FBF" w:rsidRDefault="00273FBF" w:rsidP="00BB7FA4">
      <w:pPr>
        <w:spacing w:line="360" w:lineRule="auto"/>
        <w:jc w:val="both"/>
        <w:rPr>
          <w:rFonts w:ascii="Arial" w:hAnsi="Arial" w:cs="Arial"/>
          <w:szCs w:val="20"/>
        </w:rPr>
      </w:pPr>
    </w:p>
    <w:p w:rsidR="00BB7FA4" w:rsidRDefault="00BB7FA4" w:rsidP="00BB7FA4">
      <w:pPr>
        <w:spacing w:line="360" w:lineRule="auto"/>
        <w:jc w:val="both"/>
        <w:rPr>
          <w:rFonts w:ascii="Arial" w:hAnsi="Arial" w:cs="Arial"/>
          <w:szCs w:val="20"/>
        </w:rPr>
      </w:pPr>
    </w:p>
    <w:p w:rsidR="00BB7FA4" w:rsidRPr="00BB7FA4" w:rsidRDefault="00BB7FA4" w:rsidP="00BB7FA4">
      <w:pPr>
        <w:spacing w:line="360" w:lineRule="auto"/>
        <w:jc w:val="both"/>
        <w:rPr>
          <w:rFonts w:ascii="Arial" w:hAnsi="Arial" w:cs="Arial"/>
          <w:szCs w:val="20"/>
        </w:rPr>
      </w:pPr>
    </w:p>
    <w:p w:rsidR="001B48EE" w:rsidRDefault="001B48EE" w:rsidP="00EC5438">
      <w:pPr>
        <w:spacing w:line="360" w:lineRule="auto"/>
        <w:rPr>
          <w:rFonts w:ascii="Arial" w:hAnsi="Arial" w:cs="Arial"/>
        </w:rPr>
      </w:pPr>
    </w:p>
    <w:p w:rsidR="00EC5438" w:rsidRDefault="00EC5438" w:rsidP="00EC5438">
      <w:pPr>
        <w:spacing w:line="360" w:lineRule="auto"/>
        <w:rPr>
          <w:rFonts w:ascii="Arial" w:hAnsi="Arial" w:cs="Arial"/>
        </w:rPr>
      </w:pPr>
    </w:p>
    <w:p w:rsidR="008B18FA" w:rsidRDefault="008B18FA" w:rsidP="00EC5438">
      <w:pPr>
        <w:spacing w:line="360" w:lineRule="auto"/>
        <w:rPr>
          <w:rFonts w:ascii="Arial" w:hAnsi="Arial" w:cs="Arial"/>
        </w:rPr>
      </w:pPr>
    </w:p>
    <w:p w:rsidR="008B18FA" w:rsidRDefault="008B18FA" w:rsidP="00EC5438">
      <w:pPr>
        <w:spacing w:line="360" w:lineRule="auto"/>
        <w:rPr>
          <w:rFonts w:ascii="Arial" w:hAnsi="Arial" w:cs="Arial"/>
        </w:rPr>
      </w:pPr>
    </w:p>
    <w:p w:rsidR="008B18FA" w:rsidRDefault="008B18FA" w:rsidP="00EC5438">
      <w:pPr>
        <w:spacing w:line="360" w:lineRule="auto"/>
        <w:rPr>
          <w:rFonts w:ascii="Arial" w:hAnsi="Arial" w:cs="Arial"/>
        </w:rPr>
      </w:pPr>
    </w:p>
    <w:p w:rsidR="008B18FA" w:rsidRDefault="008B18FA" w:rsidP="00EC5438">
      <w:pPr>
        <w:spacing w:line="360" w:lineRule="auto"/>
        <w:rPr>
          <w:rFonts w:ascii="Arial" w:hAnsi="Arial" w:cs="Arial"/>
        </w:rPr>
      </w:pPr>
    </w:p>
    <w:p w:rsidR="00A40708" w:rsidRPr="00EC5438" w:rsidRDefault="00A40708" w:rsidP="00EC5438">
      <w:pPr>
        <w:spacing w:line="360" w:lineRule="auto"/>
        <w:rPr>
          <w:rFonts w:ascii="Arial" w:hAnsi="Arial" w:cs="Arial"/>
        </w:rPr>
      </w:pPr>
    </w:p>
    <w:p w:rsidR="00D5330A" w:rsidRPr="00C83106" w:rsidRDefault="004002D2" w:rsidP="00D5330A">
      <w:pPr>
        <w:pStyle w:val="Ttulo1"/>
        <w:spacing w:after="240"/>
        <w:jc w:val="both"/>
        <w:rPr>
          <w:rFonts w:ascii="Arial" w:hAnsi="Arial" w:cs="Arial"/>
          <w:color w:val="auto"/>
          <w:lang w:val="en-US"/>
        </w:rPr>
      </w:pPr>
      <w:bookmarkStart w:id="102" w:name="_Toc513162189"/>
      <w:r w:rsidRPr="00C83106">
        <w:rPr>
          <w:rFonts w:ascii="Arial" w:hAnsi="Arial" w:cs="Arial"/>
          <w:color w:val="auto"/>
          <w:lang w:val="en-US"/>
        </w:rPr>
        <w:lastRenderedPageBreak/>
        <w:t>REFERENCIAS BIBLIOGRÁFICAS</w:t>
      </w:r>
      <w:bookmarkEnd w:id="102"/>
    </w:p>
    <w:p w:rsidR="004002D2" w:rsidRPr="00C83106" w:rsidRDefault="004002D2" w:rsidP="00D5330A">
      <w:pPr>
        <w:pStyle w:val="Prrafodelista"/>
        <w:spacing w:line="360" w:lineRule="auto"/>
        <w:ind w:left="0"/>
        <w:contextualSpacing w:val="0"/>
        <w:jc w:val="both"/>
        <w:rPr>
          <w:rFonts w:ascii="Arial" w:hAnsi="Arial" w:cs="Arial"/>
          <w:sz w:val="24"/>
          <w:lang w:val="en-US"/>
        </w:rPr>
      </w:pPr>
      <w:r w:rsidRPr="00C83106">
        <w:rPr>
          <w:rFonts w:ascii="Arial" w:hAnsi="Arial" w:cs="Arial"/>
          <w:szCs w:val="20"/>
          <w:lang w:val="en-US"/>
        </w:rPr>
        <w:t>[1] Rouhani,S (2012). Review Study: Business Intelligence Concepts and Approaches</w:t>
      </w:r>
      <w:r w:rsidRPr="00C83106">
        <w:rPr>
          <w:rFonts w:ascii="Arial" w:hAnsi="Arial" w:cs="Arial"/>
          <w:sz w:val="24"/>
          <w:lang w:val="en-US"/>
        </w:rPr>
        <w:t xml:space="preserve">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[2] Kimball, R. (2004) .The Data Warehouse ETL Toolkit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[3] Kimball, R. (2013) .The Data Warehouse Toolkit (3er edition)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[4]</w:t>
      </w:r>
      <w:r w:rsidRPr="00C83106">
        <w:rPr>
          <w:rFonts w:ascii="Arial" w:hAnsi="Arial" w:cs="Arial"/>
          <w:sz w:val="24"/>
          <w:lang w:val="en-US"/>
        </w:rPr>
        <w:t xml:space="preserve"> </w:t>
      </w:r>
      <w:r w:rsidRPr="00C83106">
        <w:rPr>
          <w:rFonts w:ascii="Arial" w:hAnsi="Arial" w:cs="Arial"/>
          <w:szCs w:val="20"/>
          <w:lang w:val="en-US"/>
        </w:rPr>
        <w:t>Ranjan, J. (2009) Business Intelligence: Concepts, Components, Techniques and Benefits, Vol 9.  No 1. (pp 060 - 070)</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[5]</w:t>
      </w:r>
      <w:r w:rsidRPr="00C83106">
        <w:rPr>
          <w:rFonts w:ascii="Arial" w:hAnsi="Arial" w:cs="Arial"/>
          <w:sz w:val="24"/>
          <w:lang w:val="en-US"/>
        </w:rPr>
        <w:t xml:space="preserve"> </w:t>
      </w:r>
      <w:r w:rsidRPr="00C83106">
        <w:rPr>
          <w:rFonts w:ascii="Arial" w:hAnsi="Arial" w:cs="Arial"/>
          <w:szCs w:val="20"/>
          <w:lang w:val="en-US"/>
        </w:rPr>
        <w:t xml:space="preserve">Madhuri, V. (2013). Data Mining and Business Intelligence: Applications in Telecommunication Industry </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[6] Gamarra, L. (2013) .Diseño e implementación de una aplicación móvil para la presentación de estad</w:t>
      </w:r>
      <w:r w:rsidR="00DD4184" w:rsidRPr="00C83106">
        <w:rPr>
          <w:rFonts w:ascii="Arial" w:hAnsi="Arial" w:cs="Arial"/>
          <w:szCs w:val="20"/>
        </w:rPr>
        <w:t>ísticas del módulo de incidente</w:t>
      </w:r>
      <w:r w:rsidRPr="00C83106">
        <w:rPr>
          <w:rFonts w:ascii="Arial" w:hAnsi="Arial" w:cs="Arial"/>
          <w:szCs w:val="20"/>
        </w:rPr>
        <w:t>s de un Sistema de Gestión de Servicios.</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[7] Ishaya, T &amp; Folarin, M. (2012) .Business Intelligence in Telecoms Industry: A Service Oriented Approach.</w:t>
      </w:r>
    </w:p>
    <w:p w:rsidR="004002D2" w:rsidRPr="00C83106" w:rsidRDefault="004002D2" w:rsidP="00D5330A">
      <w:pPr>
        <w:pStyle w:val="Prrafodelista"/>
        <w:spacing w:line="360" w:lineRule="auto"/>
        <w:ind w:left="0"/>
        <w:contextualSpacing w:val="0"/>
        <w:jc w:val="both"/>
        <w:rPr>
          <w:rStyle w:val="Textoennegrita"/>
          <w:rFonts w:ascii="Arial" w:hAnsi="Arial" w:cs="Arial"/>
          <w:b w:val="0"/>
          <w:bCs w:val="0"/>
          <w:szCs w:val="20"/>
        </w:rPr>
      </w:pPr>
      <w:r w:rsidRPr="00C83106">
        <w:rPr>
          <w:rFonts w:ascii="Arial" w:hAnsi="Arial" w:cs="Arial"/>
          <w:szCs w:val="20"/>
        </w:rPr>
        <w:t>[8]Bustamante, R. (2009) .Análisis, Diseño e Implementación de un Sistema de Administración de Incidente en atención al cliente para una empresa de telecomunicaciones.</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 xml:space="preserve">[9]Ramírez, P. (2011).Inteligencia de negocios y toma de decisiones de los gerentes en la banca universal en Venezuela </w:t>
      </w:r>
    </w:p>
    <w:p w:rsidR="003D01A3" w:rsidRDefault="004002D2" w:rsidP="003A5764">
      <w:pPr>
        <w:pStyle w:val="Prrafodelista"/>
        <w:spacing w:line="360" w:lineRule="auto"/>
        <w:ind w:left="0"/>
        <w:contextualSpacing w:val="0"/>
        <w:jc w:val="both"/>
        <w:rPr>
          <w:rFonts w:ascii="Arial" w:hAnsi="Arial" w:cs="Arial"/>
          <w:szCs w:val="20"/>
        </w:rPr>
      </w:pPr>
      <w:r w:rsidRPr="00C83106">
        <w:rPr>
          <w:rFonts w:ascii="Arial" w:hAnsi="Arial" w:cs="Arial"/>
          <w:szCs w:val="20"/>
        </w:rPr>
        <w:t>[10]Gamarra, A. (2011).</w:t>
      </w:r>
      <w:r w:rsidRPr="00C83106">
        <w:rPr>
          <w:rFonts w:ascii="Arial" w:hAnsi="Arial" w:cs="Arial"/>
          <w:color w:val="000000"/>
          <w:sz w:val="24"/>
          <w:shd w:val="clear" w:color="auto" w:fill="FFFFFF"/>
        </w:rPr>
        <w:t xml:space="preserve"> </w:t>
      </w:r>
      <w:r w:rsidRPr="00C83106">
        <w:rPr>
          <w:rFonts w:ascii="Arial" w:hAnsi="Arial" w:cs="Arial"/>
          <w:szCs w:val="20"/>
        </w:rPr>
        <w:t>Solución integral para explotar eficientemente la información de los contactos con los clientes utilizando Datamart en Telefónica del Perú</w:t>
      </w:r>
      <w:r w:rsidR="003A5764" w:rsidRPr="00C83106">
        <w:rPr>
          <w:rFonts w:ascii="Arial" w:hAnsi="Arial" w:cs="Arial"/>
          <w:szCs w:val="20"/>
        </w:rPr>
        <w:t>.</w:t>
      </w:r>
    </w:p>
    <w:p w:rsidR="00621139" w:rsidRPr="00942C93" w:rsidRDefault="00621139" w:rsidP="00621139">
      <w:pPr>
        <w:textAlignment w:val="baseline"/>
        <w:rPr>
          <w:rFonts w:ascii="Arial" w:hAnsi="Arial" w:cs="Arial"/>
        </w:rPr>
      </w:pPr>
      <w:r>
        <w:rPr>
          <w:rFonts w:ascii="Arial" w:hAnsi="Arial" w:cs="Arial"/>
          <w:szCs w:val="20"/>
        </w:rPr>
        <w:t xml:space="preserve">[11] </w:t>
      </w:r>
      <w:r w:rsidRPr="00942C93">
        <w:rPr>
          <w:rFonts w:ascii="Arial" w:hAnsi="Arial" w:cs="Arial"/>
        </w:rPr>
        <w:t>La inteligencia de negocios aplicada a las organizaciones en Latinoamérica.</w:t>
      </w:r>
    </w:p>
    <w:p w:rsidR="00621139" w:rsidRDefault="006E3D6C" w:rsidP="000B75D5">
      <w:pPr>
        <w:textAlignment w:val="baseline"/>
        <w:rPr>
          <w:rFonts w:ascii="Arial" w:hAnsi="Arial" w:cs="Arial"/>
        </w:rPr>
      </w:pPr>
      <w:r>
        <w:rPr>
          <w:rFonts w:ascii="Arial" w:eastAsia="Times New Roman" w:hAnsi="Arial" w:cs="Arial"/>
          <w:color w:val="333333"/>
          <w:lang w:eastAsia="es-PE"/>
        </w:rPr>
        <w:t>[</w:t>
      </w:r>
      <w:r w:rsidRPr="006E3D6C">
        <w:rPr>
          <w:rFonts w:ascii="Arial" w:eastAsia="Times New Roman" w:hAnsi="Arial" w:cs="Arial"/>
          <w:color w:val="333333"/>
          <w:lang w:eastAsia="es-PE"/>
        </w:rPr>
        <w:t>12]</w:t>
      </w:r>
      <w:r w:rsidRPr="006E3D6C">
        <w:rPr>
          <w:rFonts w:ascii="Arial" w:hAnsi="Arial" w:cs="Arial"/>
        </w:rPr>
        <w:t xml:space="preserve"> El impacto de las herramientas de inteligencia de negocios en la toma de decisiones de los ejecutivos</w:t>
      </w:r>
      <w:r w:rsidR="000B75D5">
        <w:rPr>
          <w:rFonts w:ascii="Arial" w:hAnsi="Arial" w:cs="Arial"/>
        </w:rPr>
        <w:t>.</w:t>
      </w:r>
    </w:p>
    <w:p w:rsidR="000B75D5" w:rsidRDefault="000B75D5" w:rsidP="000B75D5">
      <w:pPr>
        <w:textAlignment w:val="baseline"/>
        <w:rPr>
          <w:rFonts w:ascii="Arial" w:hAnsi="Arial" w:cs="Arial"/>
          <w:szCs w:val="20"/>
        </w:rPr>
      </w:pPr>
      <w:r>
        <w:rPr>
          <w:rFonts w:ascii="Arial" w:hAnsi="Arial" w:cs="Arial"/>
        </w:rPr>
        <w:t>[13]</w:t>
      </w:r>
      <w:r w:rsidRPr="000B75D5">
        <w:t xml:space="preserve"> </w:t>
      </w:r>
      <w:r w:rsidRPr="000B75D5">
        <w:rPr>
          <w:rFonts w:ascii="Arial" w:hAnsi="Arial" w:cs="Arial"/>
          <w:szCs w:val="20"/>
        </w:rPr>
        <w:t>Análisis, Diseño e Implementación de un sistema gerencial basado en una suite integrada de DataMarts para las áreas de finanzas, contabilidad, recursos humanos y comercial</w:t>
      </w:r>
      <w:r w:rsidR="00D65033">
        <w:rPr>
          <w:rFonts w:ascii="Arial" w:hAnsi="Arial" w:cs="Arial"/>
          <w:szCs w:val="20"/>
        </w:rPr>
        <w:t>es.</w:t>
      </w:r>
    </w:p>
    <w:p w:rsidR="000B75D5" w:rsidRDefault="000B75D5" w:rsidP="000B75D5">
      <w:pPr>
        <w:textAlignment w:val="baseline"/>
        <w:rPr>
          <w:rFonts w:ascii="Arial" w:hAnsi="Arial" w:cs="Arial"/>
          <w:szCs w:val="20"/>
        </w:rPr>
      </w:pPr>
      <w:r>
        <w:rPr>
          <w:rFonts w:ascii="Arial" w:hAnsi="Arial" w:cs="Arial"/>
          <w:szCs w:val="20"/>
        </w:rPr>
        <w:t>[14]</w:t>
      </w:r>
      <w:r w:rsidRPr="000B75D5">
        <w:rPr>
          <w:rFonts w:ascii="Arial" w:hAnsi="Arial" w:cs="Arial"/>
          <w:szCs w:val="20"/>
        </w:rPr>
        <w:t xml:space="preserve"> Análisis, Diseño e Implementación de un DataMart para el área de mantenimiento y logística de una empresa de transporte público de pasajeros</w:t>
      </w:r>
      <w:r w:rsidR="00D65033">
        <w:rPr>
          <w:rFonts w:ascii="Arial" w:hAnsi="Arial" w:cs="Arial"/>
          <w:szCs w:val="20"/>
        </w:rPr>
        <w:t>.</w:t>
      </w:r>
    </w:p>
    <w:p w:rsidR="00D65033" w:rsidRPr="00E6618D" w:rsidRDefault="00D65033" w:rsidP="00D65033">
      <w:pPr>
        <w:textAlignment w:val="baseline"/>
        <w:rPr>
          <w:rFonts w:ascii="Arial" w:hAnsi="Arial" w:cs="Arial"/>
          <w:szCs w:val="20"/>
          <w:lang w:val="en-US"/>
        </w:rPr>
      </w:pPr>
      <w:r w:rsidRPr="00E6618D">
        <w:rPr>
          <w:rFonts w:ascii="Arial" w:hAnsi="Arial" w:cs="Arial"/>
          <w:szCs w:val="20"/>
          <w:lang w:val="en-US"/>
        </w:rPr>
        <w:t>[15] The Role of Business Intelligence in Organizational Decision-making (Arisa Shollo)</w:t>
      </w:r>
    </w:p>
    <w:p w:rsidR="00D65033" w:rsidRPr="000B75D5" w:rsidRDefault="00D65033" w:rsidP="00D65033">
      <w:pPr>
        <w:textAlignment w:val="baseline"/>
        <w:rPr>
          <w:rFonts w:ascii="Arial" w:hAnsi="Arial" w:cs="Arial"/>
        </w:rPr>
      </w:pPr>
      <w:r>
        <w:rPr>
          <w:rFonts w:ascii="Arial" w:hAnsi="Arial" w:cs="Arial"/>
          <w:szCs w:val="20"/>
        </w:rPr>
        <w:t>[16]</w:t>
      </w:r>
      <w:r w:rsidRPr="000B75D5">
        <w:rPr>
          <w:rFonts w:ascii="Arial" w:hAnsi="Arial" w:cs="Arial"/>
          <w:szCs w:val="20"/>
        </w:rPr>
        <w:t xml:space="preserve"> </w:t>
      </w:r>
      <w:r w:rsidRPr="00D65033">
        <w:rPr>
          <w:rFonts w:ascii="Arial" w:hAnsi="Arial" w:cs="Arial"/>
          <w:szCs w:val="20"/>
        </w:rPr>
        <w:t>Inteligencia de Negocios y Toma de Decisiones</w:t>
      </w:r>
      <w:r>
        <w:rPr>
          <w:rFonts w:ascii="Arial" w:hAnsi="Arial" w:cs="Arial"/>
          <w:szCs w:val="20"/>
        </w:rPr>
        <w:t xml:space="preserve"> (</w:t>
      </w:r>
      <w:r w:rsidRPr="00D65033">
        <w:rPr>
          <w:rFonts w:ascii="Arial" w:hAnsi="Arial" w:cs="Arial"/>
          <w:szCs w:val="20"/>
        </w:rPr>
        <w:t>Dr. Ramiro Rollano PhD</w:t>
      </w:r>
      <w:r>
        <w:rPr>
          <w:rFonts w:ascii="Arial" w:hAnsi="Arial" w:cs="Arial"/>
          <w:szCs w:val="20"/>
        </w:rPr>
        <w:t>)</w:t>
      </w:r>
      <w:r>
        <w:rPr>
          <w:rFonts w:ascii="Arial" w:hAnsi="Arial" w:cs="Arial"/>
        </w:rPr>
        <w:t>.</w:t>
      </w:r>
    </w:p>
    <w:p w:rsidR="00D65033" w:rsidRPr="000B75D5" w:rsidRDefault="00D65033" w:rsidP="000B75D5">
      <w:pPr>
        <w:textAlignment w:val="baseline"/>
        <w:rPr>
          <w:rFonts w:ascii="Arial" w:hAnsi="Arial" w:cs="Arial"/>
        </w:rPr>
      </w:pPr>
    </w:p>
    <w:p w:rsidR="000F612B" w:rsidRPr="00C83106" w:rsidRDefault="000F612B" w:rsidP="003A5764">
      <w:pPr>
        <w:rPr>
          <w:rFonts w:ascii="Arial" w:hAnsi="Arial" w:cs="Arial"/>
          <w:lang w:val="es-ES"/>
        </w:rPr>
      </w:pPr>
    </w:p>
    <w:sectPr w:rsidR="000F612B" w:rsidRPr="00C83106" w:rsidSect="00E37AF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7B" w:rsidRDefault="00CA127B" w:rsidP="00E37AF8">
      <w:pPr>
        <w:spacing w:after="0" w:line="240" w:lineRule="auto"/>
      </w:pPr>
      <w:r>
        <w:separator/>
      </w:r>
    </w:p>
  </w:endnote>
  <w:endnote w:type="continuationSeparator" w:id="0">
    <w:p w:rsidR="00CA127B" w:rsidRDefault="00CA127B"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63370"/>
      <w:docPartObj>
        <w:docPartGallery w:val="Page Numbers (Bottom of Page)"/>
        <w:docPartUnique/>
      </w:docPartObj>
    </w:sdtPr>
    <w:sdtContent>
      <w:p w:rsidR="00B66D57" w:rsidRDefault="00B66D57">
        <w:pPr>
          <w:pStyle w:val="Piedepgina"/>
          <w:jc w:val="center"/>
        </w:pPr>
        <w:r>
          <w:fldChar w:fldCharType="begin"/>
        </w:r>
        <w:r>
          <w:instrText>PAGE   \* MERGEFORMAT</w:instrText>
        </w:r>
        <w:r>
          <w:fldChar w:fldCharType="separate"/>
        </w:r>
        <w:r w:rsidR="00213DBA">
          <w:rPr>
            <w:noProof/>
          </w:rPr>
          <w:t>10</w:t>
        </w:r>
        <w:r>
          <w:fldChar w:fldCharType="end"/>
        </w:r>
      </w:p>
    </w:sdtContent>
  </w:sdt>
  <w:p w:rsidR="00B66D57" w:rsidRDefault="00B66D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7B" w:rsidRDefault="00CA127B" w:rsidP="00E37AF8">
      <w:pPr>
        <w:spacing w:after="0" w:line="240" w:lineRule="auto"/>
      </w:pPr>
      <w:r>
        <w:separator/>
      </w:r>
    </w:p>
  </w:footnote>
  <w:footnote w:type="continuationSeparator" w:id="0">
    <w:p w:rsidR="00CA127B" w:rsidRDefault="00CA127B" w:rsidP="00E3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3740AC"/>
    <w:multiLevelType w:val="multilevel"/>
    <w:tmpl w:val="BA88AA9A"/>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6">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FF96424"/>
    <w:multiLevelType w:val="hybridMultilevel"/>
    <w:tmpl w:val="E39C6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num w:numId="1">
    <w:abstractNumId w:val="4"/>
  </w:num>
  <w:num w:numId="2">
    <w:abstractNumId w:val="2"/>
  </w:num>
  <w:num w:numId="3">
    <w:abstractNumId w:val="7"/>
  </w:num>
  <w:num w:numId="4">
    <w:abstractNumId w:val="11"/>
  </w:num>
  <w:num w:numId="5">
    <w:abstractNumId w:val="5"/>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24AC"/>
    <w:rsid w:val="00047974"/>
    <w:rsid w:val="00053BDD"/>
    <w:rsid w:val="00054690"/>
    <w:rsid w:val="00055F7F"/>
    <w:rsid w:val="00056204"/>
    <w:rsid w:val="0006538B"/>
    <w:rsid w:val="00065926"/>
    <w:rsid w:val="00065D9D"/>
    <w:rsid w:val="000714B2"/>
    <w:rsid w:val="000738BC"/>
    <w:rsid w:val="000827A8"/>
    <w:rsid w:val="000829BC"/>
    <w:rsid w:val="00086EB6"/>
    <w:rsid w:val="00087650"/>
    <w:rsid w:val="000A0522"/>
    <w:rsid w:val="000A2B2F"/>
    <w:rsid w:val="000A2FA2"/>
    <w:rsid w:val="000A4B56"/>
    <w:rsid w:val="000A4C05"/>
    <w:rsid w:val="000A6293"/>
    <w:rsid w:val="000B0079"/>
    <w:rsid w:val="000B75D5"/>
    <w:rsid w:val="000C2568"/>
    <w:rsid w:val="000C259B"/>
    <w:rsid w:val="000C32ED"/>
    <w:rsid w:val="000C3629"/>
    <w:rsid w:val="000C7BFE"/>
    <w:rsid w:val="000D0046"/>
    <w:rsid w:val="000D42A6"/>
    <w:rsid w:val="000D6671"/>
    <w:rsid w:val="000D6CFF"/>
    <w:rsid w:val="000D6DBA"/>
    <w:rsid w:val="000E2DEB"/>
    <w:rsid w:val="000E56ED"/>
    <w:rsid w:val="000E5AF0"/>
    <w:rsid w:val="000F2986"/>
    <w:rsid w:val="000F4655"/>
    <w:rsid w:val="000F612B"/>
    <w:rsid w:val="00103004"/>
    <w:rsid w:val="0010474E"/>
    <w:rsid w:val="001065EE"/>
    <w:rsid w:val="0010710C"/>
    <w:rsid w:val="001126C8"/>
    <w:rsid w:val="001136ED"/>
    <w:rsid w:val="00122AD1"/>
    <w:rsid w:val="00125FEA"/>
    <w:rsid w:val="00131243"/>
    <w:rsid w:val="001326EB"/>
    <w:rsid w:val="0013583F"/>
    <w:rsid w:val="00141FBD"/>
    <w:rsid w:val="0014301D"/>
    <w:rsid w:val="001437C4"/>
    <w:rsid w:val="001515D1"/>
    <w:rsid w:val="00166A98"/>
    <w:rsid w:val="001672E4"/>
    <w:rsid w:val="00173CC2"/>
    <w:rsid w:val="00174309"/>
    <w:rsid w:val="0018369A"/>
    <w:rsid w:val="001856F0"/>
    <w:rsid w:val="001876D6"/>
    <w:rsid w:val="00192F83"/>
    <w:rsid w:val="00194169"/>
    <w:rsid w:val="00194BB7"/>
    <w:rsid w:val="00196815"/>
    <w:rsid w:val="00196FBD"/>
    <w:rsid w:val="001A24F9"/>
    <w:rsid w:val="001A3DF8"/>
    <w:rsid w:val="001A67C2"/>
    <w:rsid w:val="001B2CF5"/>
    <w:rsid w:val="001B2F9A"/>
    <w:rsid w:val="001B48EE"/>
    <w:rsid w:val="001C0754"/>
    <w:rsid w:val="001C16C9"/>
    <w:rsid w:val="001C2A93"/>
    <w:rsid w:val="001C2F8E"/>
    <w:rsid w:val="001C78D4"/>
    <w:rsid w:val="001D011B"/>
    <w:rsid w:val="001D2D68"/>
    <w:rsid w:val="001E3101"/>
    <w:rsid w:val="001F1FA6"/>
    <w:rsid w:val="001F62A1"/>
    <w:rsid w:val="001F7D7B"/>
    <w:rsid w:val="002010C1"/>
    <w:rsid w:val="002017FB"/>
    <w:rsid w:val="0021097B"/>
    <w:rsid w:val="00213DBA"/>
    <w:rsid w:val="0021704A"/>
    <w:rsid w:val="00217723"/>
    <w:rsid w:val="00221A1C"/>
    <w:rsid w:val="00221B4F"/>
    <w:rsid w:val="00222D75"/>
    <w:rsid w:val="00222DF9"/>
    <w:rsid w:val="00224F43"/>
    <w:rsid w:val="002279C1"/>
    <w:rsid w:val="00237258"/>
    <w:rsid w:val="00237ACB"/>
    <w:rsid w:val="00241D00"/>
    <w:rsid w:val="0024256C"/>
    <w:rsid w:val="002448AC"/>
    <w:rsid w:val="00247929"/>
    <w:rsid w:val="00252F30"/>
    <w:rsid w:val="00253F81"/>
    <w:rsid w:val="00257004"/>
    <w:rsid w:val="00263EE0"/>
    <w:rsid w:val="002679BC"/>
    <w:rsid w:val="002738CF"/>
    <w:rsid w:val="00273FBF"/>
    <w:rsid w:val="00275456"/>
    <w:rsid w:val="00277400"/>
    <w:rsid w:val="00280F75"/>
    <w:rsid w:val="00282292"/>
    <w:rsid w:val="00282817"/>
    <w:rsid w:val="00283775"/>
    <w:rsid w:val="002856F3"/>
    <w:rsid w:val="002875A8"/>
    <w:rsid w:val="002878CE"/>
    <w:rsid w:val="00292363"/>
    <w:rsid w:val="002A4BBD"/>
    <w:rsid w:val="002A7A90"/>
    <w:rsid w:val="002B1D09"/>
    <w:rsid w:val="002B53BA"/>
    <w:rsid w:val="002C1045"/>
    <w:rsid w:val="002C2520"/>
    <w:rsid w:val="002D2D08"/>
    <w:rsid w:val="002D5B4B"/>
    <w:rsid w:val="002E0767"/>
    <w:rsid w:val="002E1A80"/>
    <w:rsid w:val="002E3649"/>
    <w:rsid w:val="002F1E9E"/>
    <w:rsid w:val="002F589C"/>
    <w:rsid w:val="002F5ACA"/>
    <w:rsid w:val="00301C69"/>
    <w:rsid w:val="003025F4"/>
    <w:rsid w:val="00302E07"/>
    <w:rsid w:val="00303C88"/>
    <w:rsid w:val="00307CD1"/>
    <w:rsid w:val="003108E2"/>
    <w:rsid w:val="00310D5A"/>
    <w:rsid w:val="0031167B"/>
    <w:rsid w:val="00311CD9"/>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7867"/>
    <w:rsid w:val="00370967"/>
    <w:rsid w:val="00370E86"/>
    <w:rsid w:val="003742EE"/>
    <w:rsid w:val="00374712"/>
    <w:rsid w:val="00374F7E"/>
    <w:rsid w:val="00381667"/>
    <w:rsid w:val="00381791"/>
    <w:rsid w:val="003839CD"/>
    <w:rsid w:val="00383ED4"/>
    <w:rsid w:val="00384252"/>
    <w:rsid w:val="0038446F"/>
    <w:rsid w:val="0038634F"/>
    <w:rsid w:val="00386CB4"/>
    <w:rsid w:val="00390502"/>
    <w:rsid w:val="00395637"/>
    <w:rsid w:val="00396B4D"/>
    <w:rsid w:val="00397505"/>
    <w:rsid w:val="00397980"/>
    <w:rsid w:val="003A1AE0"/>
    <w:rsid w:val="003A2362"/>
    <w:rsid w:val="003A5764"/>
    <w:rsid w:val="003B3D54"/>
    <w:rsid w:val="003B5790"/>
    <w:rsid w:val="003C0114"/>
    <w:rsid w:val="003C225A"/>
    <w:rsid w:val="003C24E6"/>
    <w:rsid w:val="003C416E"/>
    <w:rsid w:val="003C6E35"/>
    <w:rsid w:val="003C759F"/>
    <w:rsid w:val="003C7D6B"/>
    <w:rsid w:val="003D01A3"/>
    <w:rsid w:val="003D1C08"/>
    <w:rsid w:val="003D3901"/>
    <w:rsid w:val="003D4143"/>
    <w:rsid w:val="003D632F"/>
    <w:rsid w:val="003D654F"/>
    <w:rsid w:val="003E14EC"/>
    <w:rsid w:val="003E35F4"/>
    <w:rsid w:val="003E7379"/>
    <w:rsid w:val="003E7812"/>
    <w:rsid w:val="003F3646"/>
    <w:rsid w:val="003F56B0"/>
    <w:rsid w:val="003F6AB8"/>
    <w:rsid w:val="003F7562"/>
    <w:rsid w:val="004002D2"/>
    <w:rsid w:val="004005B5"/>
    <w:rsid w:val="00402352"/>
    <w:rsid w:val="00403EE8"/>
    <w:rsid w:val="00406FA4"/>
    <w:rsid w:val="00411E5C"/>
    <w:rsid w:val="00417BC5"/>
    <w:rsid w:val="004217F0"/>
    <w:rsid w:val="00421C81"/>
    <w:rsid w:val="00422444"/>
    <w:rsid w:val="0042628D"/>
    <w:rsid w:val="00430906"/>
    <w:rsid w:val="00430946"/>
    <w:rsid w:val="00431C5F"/>
    <w:rsid w:val="00431D85"/>
    <w:rsid w:val="004366D3"/>
    <w:rsid w:val="00442DB8"/>
    <w:rsid w:val="00447B22"/>
    <w:rsid w:val="00453EE2"/>
    <w:rsid w:val="00471032"/>
    <w:rsid w:val="00471B39"/>
    <w:rsid w:val="00473EE3"/>
    <w:rsid w:val="00486159"/>
    <w:rsid w:val="00486D43"/>
    <w:rsid w:val="00486D7D"/>
    <w:rsid w:val="0049507F"/>
    <w:rsid w:val="004954BD"/>
    <w:rsid w:val="00496D9C"/>
    <w:rsid w:val="00497AC6"/>
    <w:rsid w:val="004A1819"/>
    <w:rsid w:val="004A3FEE"/>
    <w:rsid w:val="004A4174"/>
    <w:rsid w:val="004A4387"/>
    <w:rsid w:val="004A633E"/>
    <w:rsid w:val="004B2DE2"/>
    <w:rsid w:val="004B494E"/>
    <w:rsid w:val="004B77EE"/>
    <w:rsid w:val="004C270F"/>
    <w:rsid w:val="004C3331"/>
    <w:rsid w:val="004D0CFD"/>
    <w:rsid w:val="004D1E03"/>
    <w:rsid w:val="004D22C7"/>
    <w:rsid w:val="004D261D"/>
    <w:rsid w:val="004D4B93"/>
    <w:rsid w:val="004E63A9"/>
    <w:rsid w:val="004F0D52"/>
    <w:rsid w:val="004F2802"/>
    <w:rsid w:val="004F47AF"/>
    <w:rsid w:val="004F7519"/>
    <w:rsid w:val="00500BE2"/>
    <w:rsid w:val="00505778"/>
    <w:rsid w:val="00506246"/>
    <w:rsid w:val="00507E2B"/>
    <w:rsid w:val="005149DD"/>
    <w:rsid w:val="005217C3"/>
    <w:rsid w:val="0053150B"/>
    <w:rsid w:val="0054491F"/>
    <w:rsid w:val="005474B4"/>
    <w:rsid w:val="0055121D"/>
    <w:rsid w:val="005549A0"/>
    <w:rsid w:val="005626A8"/>
    <w:rsid w:val="00565555"/>
    <w:rsid w:val="005665B5"/>
    <w:rsid w:val="00566CD8"/>
    <w:rsid w:val="00570928"/>
    <w:rsid w:val="00570CB9"/>
    <w:rsid w:val="0057242D"/>
    <w:rsid w:val="0057614D"/>
    <w:rsid w:val="005834AE"/>
    <w:rsid w:val="00584ED7"/>
    <w:rsid w:val="005864B5"/>
    <w:rsid w:val="00587255"/>
    <w:rsid w:val="00592BAF"/>
    <w:rsid w:val="005946F1"/>
    <w:rsid w:val="005A1ACC"/>
    <w:rsid w:val="005A1B83"/>
    <w:rsid w:val="005A3819"/>
    <w:rsid w:val="005A6AF1"/>
    <w:rsid w:val="005B1A0D"/>
    <w:rsid w:val="005B2F39"/>
    <w:rsid w:val="005C2CD3"/>
    <w:rsid w:val="005C40CE"/>
    <w:rsid w:val="005C4400"/>
    <w:rsid w:val="005C4DA9"/>
    <w:rsid w:val="005C59B9"/>
    <w:rsid w:val="005C74BC"/>
    <w:rsid w:val="005D1097"/>
    <w:rsid w:val="005D1BA2"/>
    <w:rsid w:val="005D372C"/>
    <w:rsid w:val="005D4A59"/>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3009D"/>
    <w:rsid w:val="00630929"/>
    <w:rsid w:val="00632CB0"/>
    <w:rsid w:val="00633708"/>
    <w:rsid w:val="006542E0"/>
    <w:rsid w:val="006578C6"/>
    <w:rsid w:val="0066006A"/>
    <w:rsid w:val="006624CA"/>
    <w:rsid w:val="006626C5"/>
    <w:rsid w:val="006645AB"/>
    <w:rsid w:val="00666140"/>
    <w:rsid w:val="00666EC4"/>
    <w:rsid w:val="006673FB"/>
    <w:rsid w:val="00674B0B"/>
    <w:rsid w:val="006825F0"/>
    <w:rsid w:val="00682E7F"/>
    <w:rsid w:val="00684C9C"/>
    <w:rsid w:val="00685170"/>
    <w:rsid w:val="006865D3"/>
    <w:rsid w:val="006970DD"/>
    <w:rsid w:val="006A422B"/>
    <w:rsid w:val="006A521A"/>
    <w:rsid w:val="006A5F0B"/>
    <w:rsid w:val="006B6EB1"/>
    <w:rsid w:val="006C0462"/>
    <w:rsid w:val="006C2A00"/>
    <w:rsid w:val="006C3E6D"/>
    <w:rsid w:val="006D4EF3"/>
    <w:rsid w:val="006D6D45"/>
    <w:rsid w:val="006E0328"/>
    <w:rsid w:val="006E3D6C"/>
    <w:rsid w:val="006E3D90"/>
    <w:rsid w:val="006E40D5"/>
    <w:rsid w:val="006E7E51"/>
    <w:rsid w:val="006F5B57"/>
    <w:rsid w:val="006F5DAE"/>
    <w:rsid w:val="006F5F1F"/>
    <w:rsid w:val="007003CE"/>
    <w:rsid w:val="00700694"/>
    <w:rsid w:val="007033DE"/>
    <w:rsid w:val="00703730"/>
    <w:rsid w:val="0070640E"/>
    <w:rsid w:val="007108D8"/>
    <w:rsid w:val="0071137E"/>
    <w:rsid w:val="0071575E"/>
    <w:rsid w:val="007160C1"/>
    <w:rsid w:val="007209ED"/>
    <w:rsid w:val="0072357A"/>
    <w:rsid w:val="007311E1"/>
    <w:rsid w:val="007314C9"/>
    <w:rsid w:val="00737767"/>
    <w:rsid w:val="00737A26"/>
    <w:rsid w:val="0074236D"/>
    <w:rsid w:val="007447D4"/>
    <w:rsid w:val="00746786"/>
    <w:rsid w:val="00755D57"/>
    <w:rsid w:val="00760B00"/>
    <w:rsid w:val="00760D49"/>
    <w:rsid w:val="00761F2D"/>
    <w:rsid w:val="00764624"/>
    <w:rsid w:val="00771C80"/>
    <w:rsid w:val="007830D3"/>
    <w:rsid w:val="00783D1F"/>
    <w:rsid w:val="00785281"/>
    <w:rsid w:val="00790AA9"/>
    <w:rsid w:val="0079172B"/>
    <w:rsid w:val="007A04FF"/>
    <w:rsid w:val="007A0E89"/>
    <w:rsid w:val="007A3B0B"/>
    <w:rsid w:val="007A4B4F"/>
    <w:rsid w:val="007B1BED"/>
    <w:rsid w:val="007B3BE9"/>
    <w:rsid w:val="007B4C02"/>
    <w:rsid w:val="007B7260"/>
    <w:rsid w:val="007B7D1F"/>
    <w:rsid w:val="007C4454"/>
    <w:rsid w:val="007C4BEC"/>
    <w:rsid w:val="007C4F05"/>
    <w:rsid w:val="007C6A8A"/>
    <w:rsid w:val="007D100B"/>
    <w:rsid w:val="007E057E"/>
    <w:rsid w:val="007E5D82"/>
    <w:rsid w:val="007E7AFF"/>
    <w:rsid w:val="007F04D6"/>
    <w:rsid w:val="007F10AC"/>
    <w:rsid w:val="007F289E"/>
    <w:rsid w:val="007F64C8"/>
    <w:rsid w:val="007F6CBD"/>
    <w:rsid w:val="008004F9"/>
    <w:rsid w:val="008007C8"/>
    <w:rsid w:val="008019E5"/>
    <w:rsid w:val="00810B24"/>
    <w:rsid w:val="0081208E"/>
    <w:rsid w:val="00812CB9"/>
    <w:rsid w:val="00813C08"/>
    <w:rsid w:val="00816F90"/>
    <w:rsid w:val="008243C5"/>
    <w:rsid w:val="00824D5F"/>
    <w:rsid w:val="00825ED7"/>
    <w:rsid w:val="008274B4"/>
    <w:rsid w:val="008319C0"/>
    <w:rsid w:val="00833A03"/>
    <w:rsid w:val="00833EEA"/>
    <w:rsid w:val="00834958"/>
    <w:rsid w:val="00836D69"/>
    <w:rsid w:val="00837EF4"/>
    <w:rsid w:val="0084285E"/>
    <w:rsid w:val="0084794C"/>
    <w:rsid w:val="00853F0C"/>
    <w:rsid w:val="00854625"/>
    <w:rsid w:val="008575C8"/>
    <w:rsid w:val="008576B9"/>
    <w:rsid w:val="00863428"/>
    <w:rsid w:val="00864549"/>
    <w:rsid w:val="00864908"/>
    <w:rsid w:val="0086749F"/>
    <w:rsid w:val="0087045A"/>
    <w:rsid w:val="00872359"/>
    <w:rsid w:val="00872548"/>
    <w:rsid w:val="0087361B"/>
    <w:rsid w:val="008737B6"/>
    <w:rsid w:val="0087652E"/>
    <w:rsid w:val="00882325"/>
    <w:rsid w:val="00882960"/>
    <w:rsid w:val="00884DC6"/>
    <w:rsid w:val="008864DF"/>
    <w:rsid w:val="008924AD"/>
    <w:rsid w:val="008A108B"/>
    <w:rsid w:val="008A18DD"/>
    <w:rsid w:val="008A20B9"/>
    <w:rsid w:val="008A5F78"/>
    <w:rsid w:val="008A779E"/>
    <w:rsid w:val="008B0D62"/>
    <w:rsid w:val="008B18FA"/>
    <w:rsid w:val="008B1FA8"/>
    <w:rsid w:val="008B4B4A"/>
    <w:rsid w:val="008C077A"/>
    <w:rsid w:val="008C34ED"/>
    <w:rsid w:val="008C472A"/>
    <w:rsid w:val="008C5997"/>
    <w:rsid w:val="008C6849"/>
    <w:rsid w:val="008C7D19"/>
    <w:rsid w:val="008D6AFE"/>
    <w:rsid w:val="008D6DF2"/>
    <w:rsid w:val="008D7218"/>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7FD5"/>
    <w:rsid w:val="009800C6"/>
    <w:rsid w:val="0098292A"/>
    <w:rsid w:val="00982D53"/>
    <w:rsid w:val="00987070"/>
    <w:rsid w:val="0098726D"/>
    <w:rsid w:val="00992100"/>
    <w:rsid w:val="00995F77"/>
    <w:rsid w:val="00996A95"/>
    <w:rsid w:val="009A11CD"/>
    <w:rsid w:val="009A6181"/>
    <w:rsid w:val="009A7796"/>
    <w:rsid w:val="009B2B4E"/>
    <w:rsid w:val="009B65D6"/>
    <w:rsid w:val="009C0AA8"/>
    <w:rsid w:val="009C385C"/>
    <w:rsid w:val="009D5632"/>
    <w:rsid w:val="009D6DE9"/>
    <w:rsid w:val="009D770F"/>
    <w:rsid w:val="009E12CB"/>
    <w:rsid w:val="009E2A80"/>
    <w:rsid w:val="009F0A26"/>
    <w:rsid w:val="009F0A90"/>
    <w:rsid w:val="009F1912"/>
    <w:rsid w:val="009F69F9"/>
    <w:rsid w:val="00A0710F"/>
    <w:rsid w:val="00A1424D"/>
    <w:rsid w:val="00A17C53"/>
    <w:rsid w:val="00A20407"/>
    <w:rsid w:val="00A225F9"/>
    <w:rsid w:val="00A3366B"/>
    <w:rsid w:val="00A345E4"/>
    <w:rsid w:val="00A40708"/>
    <w:rsid w:val="00A43C2D"/>
    <w:rsid w:val="00A44FD2"/>
    <w:rsid w:val="00A46542"/>
    <w:rsid w:val="00A53F1E"/>
    <w:rsid w:val="00A541F7"/>
    <w:rsid w:val="00A658F8"/>
    <w:rsid w:val="00A67014"/>
    <w:rsid w:val="00A7138A"/>
    <w:rsid w:val="00A76F40"/>
    <w:rsid w:val="00A77712"/>
    <w:rsid w:val="00A80092"/>
    <w:rsid w:val="00A8093B"/>
    <w:rsid w:val="00A8338F"/>
    <w:rsid w:val="00A859FB"/>
    <w:rsid w:val="00A85FD3"/>
    <w:rsid w:val="00A91469"/>
    <w:rsid w:val="00A9193E"/>
    <w:rsid w:val="00A938F0"/>
    <w:rsid w:val="00A95E4C"/>
    <w:rsid w:val="00AA10D8"/>
    <w:rsid w:val="00AA225E"/>
    <w:rsid w:val="00AA3FC8"/>
    <w:rsid w:val="00AA4DDB"/>
    <w:rsid w:val="00AA5D3A"/>
    <w:rsid w:val="00AB1EEE"/>
    <w:rsid w:val="00AB44AF"/>
    <w:rsid w:val="00AB5587"/>
    <w:rsid w:val="00AB6D0A"/>
    <w:rsid w:val="00AB7AD6"/>
    <w:rsid w:val="00AC03E7"/>
    <w:rsid w:val="00AC1505"/>
    <w:rsid w:val="00AC4BBC"/>
    <w:rsid w:val="00AD6388"/>
    <w:rsid w:val="00AE45D4"/>
    <w:rsid w:val="00AE4B07"/>
    <w:rsid w:val="00AE66D7"/>
    <w:rsid w:val="00AF2C57"/>
    <w:rsid w:val="00AF302B"/>
    <w:rsid w:val="00AF64BC"/>
    <w:rsid w:val="00AF74B4"/>
    <w:rsid w:val="00B065F8"/>
    <w:rsid w:val="00B10445"/>
    <w:rsid w:val="00B13DCE"/>
    <w:rsid w:val="00B33ED6"/>
    <w:rsid w:val="00B34001"/>
    <w:rsid w:val="00B35B74"/>
    <w:rsid w:val="00B35CCB"/>
    <w:rsid w:val="00B36581"/>
    <w:rsid w:val="00B45289"/>
    <w:rsid w:val="00B53A8B"/>
    <w:rsid w:val="00B61234"/>
    <w:rsid w:val="00B656E2"/>
    <w:rsid w:val="00B66D57"/>
    <w:rsid w:val="00B67246"/>
    <w:rsid w:val="00B70425"/>
    <w:rsid w:val="00B72890"/>
    <w:rsid w:val="00B800F7"/>
    <w:rsid w:val="00B8056E"/>
    <w:rsid w:val="00B92E13"/>
    <w:rsid w:val="00B92E37"/>
    <w:rsid w:val="00B94FE2"/>
    <w:rsid w:val="00B9573C"/>
    <w:rsid w:val="00B95C79"/>
    <w:rsid w:val="00B96E27"/>
    <w:rsid w:val="00B96E7E"/>
    <w:rsid w:val="00B976F6"/>
    <w:rsid w:val="00BA75AC"/>
    <w:rsid w:val="00BB2183"/>
    <w:rsid w:val="00BB4128"/>
    <w:rsid w:val="00BB7DDB"/>
    <w:rsid w:val="00BB7FA4"/>
    <w:rsid w:val="00BC1025"/>
    <w:rsid w:val="00BC3A04"/>
    <w:rsid w:val="00BC5141"/>
    <w:rsid w:val="00BC6D7D"/>
    <w:rsid w:val="00BD26EA"/>
    <w:rsid w:val="00BE2C0D"/>
    <w:rsid w:val="00BE56F9"/>
    <w:rsid w:val="00BE6A0E"/>
    <w:rsid w:val="00BF52CB"/>
    <w:rsid w:val="00BF62A4"/>
    <w:rsid w:val="00BF791A"/>
    <w:rsid w:val="00C00C4C"/>
    <w:rsid w:val="00C01A30"/>
    <w:rsid w:val="00C02074"/>
    <w:rsid w:val="00C0256B"/>
    <w:rsid w:val="00C0406F"/>
    <w:rsid w:val="00C10E71"/>
    <w:rsid w:val="00C156CD"/>
    <w:rsid w:val="00C223F5"/>
    <w:rsid w:val="00C226EF"/>
    <w:rsid w:val="00C22EBD"/>
    <w:rsid w:val="00C32346"/>
    <w:rsid w:val="00C3772E"/>
    <w:rsid w:val="00C40A77"/>
    <w:rsid w:val="00C450F2"/>
    <w:rsid w:val="00C46D69"/>
    <w:rsid w:val="00C5044F"/>
    <w:rsid w:val="00C510B8"/>
    <w:rsid w:val="00C5116D"/>
    <w:rsid w:val="00C528E7"/>
    <w:rsid w:val="00C546A0"/>
    <w:rsid w:val="00C54D76"/>
    <w:rsid w:val="00C56AB2"/>
    <w:rsid w:val="00C62B23"/>
    <w:rsid w:val="00C7301B"/>
    <w:rsid w:val="00C73B78"/>
    <w:rsid w:val="00C73E7B"/>
    <w:rsid w:val="00C741C5"/>
    <w:rsid w:val="00C75C98"/>
    <w:rsid w:val="00C76F26"/>
    <w:rsid w:val="00C83106"/>
    <w:rsid w:val="00C8386D"/>
    <w:rsid w:val="00C846FD"/>
    <w:rsid w:val="00C913B5"/>
    <w:rsid w:val="00C91AC2"/>
    <w:rsid w:val="00C91C5C"/>
    <w:rsid w:val="00C92B15"/>
    <w:rsid w:val="00C96D23"/>
    <w:rsid w:val="00CA0111"/>
    <w:rsid w:val="00CA127B"/>
    <w:rsid w:val="00CA3DCA"/>
    <w:rsid w:val="00CA4280"/>
    <w:rsid w:val="00CB0DE5"/>
    <w:rsid w:val="00CB2F8A"/>
    <w:rsid w:val="00CB3182"/>
    <w:rsid w:val="00CB3BBF"/>
    <w:rsid w:val="00CB40A7"/>
    <w:rsid w:val="00CB4C8D"/>
    <w:rsid w:val="00CB673C"/>
    <w:rsid w:val="00CB75FE"/>
    <w:rsid w:val="00CB78B3"/>
    <w:rsid w:val="00CB7C71"/>
    <w:rsid w:val="00CC0339"/>
    <w:rsid w:val="00CC4CF4"/>
    <w:rsid w:val="00CC51C2"/>
    <w:rsid w:val="00CD06D1"/>
    <w:rsid w:val="00CD0900"/>
    <w:rsid w:val="00CD0981"/>
    <w:rsid w:val="00CD3700"/>
    <w:rsid w:val="00CD59B2"/>
    <w:rsid w:val="00CD775C"/>
    <w:rsid w:val="00CE04EE"/>
    <w:rsid w:val="00CE0F17"/>
    <w:rsid w:val="00CF23C8"/>
    <w:rsid w:val="00D00CEB"/>
    <w:rsid w:val="00D07529"/>
    <w:rsid w:val="00D13A7B"/>
    <w:rsid w:val="00D13F17"/>
    <w:rsid w:val="00D1579F"/>
    <w:rsid w:val="00D2088A"/>
    <w:rsid w:val="00D21153"/>
    <w:rsid w:val="00D21505"/>
    <w:rsid w:val="00D22BF1"/>
    <w:rsid w:val="00D24369"/>
    <w:rsid w:val="00D32417"/>
    <w:rsid w:val="00D337EF"/>
    <w:rsid w:val="00D34A92"/>
    <w:rsid w:val="00D369D2"/>
    <w:rsid w:val="00D45024"/>
    <w:rsid w:val="00D4525A"/>
    <w:rsid w:val="00D4611F"/>
    <w:rsid w:val="00D5330A"/>
    <w:rsid w:val="00D6404F"/>
    <w:rsid w:val="00D645CD"/>
    <w:rsid w:val="00D65033"/>
    <w:rsid w:val="00D650DC"/>
    <w:rsid w:val="00D6743B"/>
    <w:rsid w:val="00D7031E"/>
    <w:rsid w:val="00D7540E"/>
    <w:rsid w:val="00D75EA8"/>
    <w:rsid w:val="00D77C7F"/>
    <w:rsid w:val="00D83603"/>
    <w:rsid w:val="00D8389E"/>
    <w:rsid w:val="00D83C22"/>
    <w:rsid w:val="00D87D42"/>
    <w:rsid w:val="00D906E5"/>
    <w:rsid w:val="00D91A2D"/>
    <w:rsid w:val="00D93FED"/>
    <w:rsid w:val="00D9778B"/>
    <w:rsid w:val="00DA52AE"/>
    <w:rsid w:val="00DB2105"/>
    <w:rsid w:val="00DB210E"/>
    <w:rsid w:val="00DB51FC"/>
    <w:rsid w:val="00DB53A3"/>
    <w:rsid w:val="00DC0C0E"/>
    <w:rsid w:val="00DC42CC"/>
    <w:rsid w:val="00DC585B"/>
    <w:rsid w:val="00DC5D42"/>
    <w:rsid w:val="00DC67A0"/>
    <w:rsid w:val="00DC7342"/>
    <w:rsid w:val="00DD267F"/>
    <w:rsid w:val="00DD3D8A"/>
    <w:rsid w:val="00DD4184"/>
    <w:rsid w:val="00DD4614"/>
    <w:rsid w:val="00DD531D"/>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59AC"/>
    <w:rsid w:val="00E47EF1"/>
    <w:rsid w:val="00E51823"/>
    <w:rsid w:val="00E55F1B"/>
    <w:rsid w:val="00E65D90"/>
    <w:rsid w:val="00E6618D"/>
    <w:rsid w:val="00E72493"/>
    <w:rsid w:val="00E736FE"/>
    <w:rsid w:val="00E75826"/>
    <w:rsid w:val="00E76D71"/>
    <w:rsid w:val="00E8068A"/>
    <w:rsid w:val="00E85200"/>
    <w:rsid w:val="00E92E5C"/>
    <w:rsid w:val="00E93042"/>
    <w:rsid w:val="00EA25FF"/>
    <w:rsid w:val="00EA5504"/>
    <w:rsid w:val="00EB4B94"/>
    <w:rsid w:val="00EB61F4"/>
    <w:rsid w:val="00EC09E8"/>
    <w:rsid w:val="00EC5438"/>
    <w:rsid w:val="00EC795B"/>
    <w:rsid w:val="00ED31D9"/>
    <w:rsid w:val="00ED4170"/>
    <w:rsid w:val="00ED6063"/>
    <w:rsid w:val="00ED7057"/>
    <w:rsid w:val="00EE15B6"/>
    <w:rsid w:val="00EF31E6"/>
    <w:rsid w:val="00EF5F81"/>
    <w:rsid w:val="00F00596"/>
    <w:rsid w:val="00F03E8E"/>
    <w:rsid w:val="00F061C4"/>
    <w:rsid w:val="00F13537"/>
    <w:rsid w:val="00F1657C"/>
    <w:rsid w:val="00F24E99"/>
    <w:rsid w:val="00F25C48"/>
    <w:rsid w:val="00F26BCF"/>
    <w:rsid w:val="00F34E5B"/>
    <w:rsid w:val="00F359C7"/>
    <w:rsid w:val="00F40566"/>
    <w:rsid w:val="00F44BCA"/>
    <w:rsid w:val="00F52F84"/>
    <w:rsid w:val="00F5530B"/>
    <w:rsid w:val="00F5566C"/>
    <w:rsid w:val="00F6006F"/>
    <w:rsid w:val="00F7047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B51"/>
    <w:rsid w:val="00FD087C"/>
    <w:rsid w:val="00FD1002"/>
    <w:rsid w:val="00FD17FE"/>
    <w:rsid w:val="00FD3FC4"/>
    <w:rsid w:val="00FD7D0A"/>
    <w:rsid w:val="00FE09BC"/>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72357A"/>
    <w:pPr>
      <w:keepNext/>
      <w:keepLines/>
      <w:numPr>
        <w:ilvl w:val="3"/>
        <w:numId w:val="14"/>
      </w:numPr>
      <w:spacing w:before="40" w:after="0"/>
      <w:ind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Epgrafe">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72357A"/>
    <w:rPr>
      <w:rFonts w:ascii="Arial" w:eastAsiaTheme="majorEastAsia" w:hAnsi="Arial" w:cstheme="majorBidi"/>
      <w:b/>
      <w:iCs/>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72357A"/>
    <w:pPr>
      <w:keepNext/>
      <w:keepLines/>
      <w:numPr>
        <w:ilvl w:val="3"/>
        <w:numId w:val="14"/>
      </w:numPr>
      <w:spacing w:before="40" w:after="0"/>
      <w:ind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Epgrafe">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72357A"/>
    <w:rPr>
      <w:rFonts w:ascii="Arial" w:eastAsiaTheme="majorEastAsia" w:hAnsi="Arial" w:cstheme="majorBidi"/>
      <w:b/>
      <w:iCs/>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jruiton\Downloads\20180426_Tesis_BusinessIntelligenceGSS%20-%20Joel%20Ruito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ruiton\Downloads\20180426_Tesis_BusinessIntelligenceGSS%20-%20Joel%20Ruiton.doc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file:///C:\Users\jruiton\Downloads\20180426_Tesis_BusinessIntelligenceGSS%20-%20Joel%20Ruiton.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6427-A1B6-47F9-BE37-F222005E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8956</Words>
  <Characters>49262</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Hernán Ruitón Carrera</dc:creator>
  <cp:lastModifiedBy>Windows User</cp:lastModifiedBy>
  <cp:revision>2</cp:revision>
  <cp:lastPrinted>2015-07-23T21:53:00Z</cp:lastPrinted>
  <dcterms:created xsi:type="dcterms:W3CDTF">2018-05-04T06:54:00Z</dcterms:created>
  <dcterms:modified xsi:type="dcterms:W3CDTF">2018-05-04T06:54:00Z</dcterms:modified>
</cp:coreProperties>
</file>